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EE8F6"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rPr>
        <w:drawing>
          <wp:anchor distT="0" distB="0" distL="114300" distR="114300" simplePos="0" relativeHeight="251661312" behindDoc="0" locked="0" layoutInCell="1" allowOverlap="1" wp14:anchorId="5EF3A968" wp14:editId="44B6E9FA">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283BDD7E"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1BACE020" w14:textId="3679F1CB"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Pr>
          <w:rFonts w:asciiTheme="minorHAnsi" w:eastAsia="Arial" w:hAnsiTheme="minorHAnsi" w:cstheme="minorHAnsi"/>
          <w:color w:val="000000" w:themeColor="text1"/>
        </w:rPr>
        <w:t>A</w:t>
      </w:r>
    </w:p>
    <w:p w14:paraId="521EEBB0" w14:textId="006930B7" w:rsidR="00BE6EEC" w:rsidRPr="006B35F7" w:rsidRDefault="00BE6EEC" w:rsidP="00BE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r w:rsidRPr="006B35F7">
        <w:rPr>
          <w:rFonts w:asciiTheme="minorHAnsi" w:eastAsia="Times New Roman" w:hAnsiTheme="minorHAnsi" w:cstheme="minorHAnsi"/>
          <w:b/>
          <w:bCs/>
          <w:color w:val="000000" w:themeColor="text1"/>
          <w:u w:val="single"/>
          <w:lang w:val="en-US" w:bidi="hi-IN"/>
        </w:rPr>
        <w:t>BID /</w:t>
      </w:r>
      <w:r w:rsidRPr="006B35F7">
        <w:rPr>
          <w:rFonts w:asciiTheme="minorHAnsi" w:hAnsiTheme="minorHAnsi" w:cstheme="minorHAnsi"/>
          <w:color w:val="000000" w:themeColor="text1"/>
        </w:rPr>
        <w:t xml:space="preserve"> </w:t>
      </w:r>
      <w:r w:rsidRPr="00BE6EEC">
        <w:rPr>
          <w:rFonts w:ascii="Nirmala UI" w:eastAsia="Times New Roman" w:hAnsi="Nirmala UI" w:cs="Nirmala UI"/>
          <w:b/>
          <w:bCs/>
          <w:color w:val="000000" w:themeColor="text1"/>
          <w:u w:val="single"/>
          <w:lang w:val="en-US" w:bidi="hi-IN"/>
        </w:rPr>
        <w:t>तकनीकी</w:t>
      </w:r>
      <w:r w:rsidRPr="00BE6EEC">
        <w:rPr>
          <w:rFonts w:ascii="Mangal" w:eastAsia="Times New Roman" w:hAnsi="Mangal" w:cs="Mangal"/>
          <w:b/>
          <w:bCs/>
          <w:color w:val="000000" w:themeColor="text1"/>
          <w:u w:val="single"/>
          <w:lang w:val="en-US" w:bidi="hi-IN"/>
        </w:rPr>
        <w:t xml:space="preserve"> </w:t>
      </w:r>
      <w:r w:rsidRPr="00BE6EEC">
        <w:rPr>
          <w:rFonts w:ascii="Nirmala UI" w:eastAsia="Times New Roman" w:hAnsi="Nirmala UI" w:cs="Nirmala UI"/>
          <w:b/>
          <w:bCs/>
          <w:color w:val="000000" w:themeColor="text1"/>
          <w:u w:val="single"/>
          <w:lang w:val="en-US" w:bidi="hi-IN"/>
        </w:rPr>
        <w:t>बोली</w:t>
      </w:r>
    </w:p>
    <w:p w14:paraId="35612B4F" w14:textId="77777777" w:rsidR="00983A3E" w:rsidRDefault="00983A3E" w:rsidP="00983A3E">
      <w:pPr>
        <w:spacing w:after="0" w:afterAutospacing="0" w:line="160" w:lineRule="atLeast"/>
        <w:ind w:right="-279"/>
        <w:jc w:val="center"/>
        <w:rPr>
          <w:rFonts w:asciiTheme="minorHAnsi" w:eastAsia="Arial" w:hAnsiTheme="minorHAnsi" w:cstheme="minorHAnsi"/>
          <w:b/>
          <w:color w:val="000000" w:themeColor="text1"/>
          <w:highlight w:val="yellow"/>
        </w:rPr>
      </w:pPr>
      <w:bookmarkStart w:id="0" w:name="_Hlk168165831"/>
    </w:p>
    <w:p w14:paraId="5F22B5DB" w14:textId="05612D09" w:rsidR="00983A3E" w:rsidRPr="000811CA" w:rsidRDefault="00983A3E" w:rsidP="00983A3E">
      <w:pPr>
        <w:spacing w:after="0" w:afterAutospacing="0" w:line="160" w:lineRule="atLeast"/>
        <w:ind w:right="-279"/>
        <w:jc w:val="center"/>
        <w:rPr>
          <w:rFonts w:asciiTheme="minorHAnsi" w:eastAsia="Arial" w:hAnsiTheme="minorHAnsi" w:cstheme="minorHAnsi"/>
          <w:b/>
          <w:color w:val="000000" w:themeColor="text1"/>
          <w:highlight w:val="cyan"/>
        </w:rPr>
      </w:pPr>
      <w:r w:rsidRPr="000811CA">
        <w:rPr>
          <w:rFonts w:eastAsia="Arial"/>
          <w:b/>
          <w:sz w:val="24"/>
          <w:szCs w:val="24"/>
          <w:highlight w:val="cyan"/>
        </w:rPr>
        <w:t xml:space="preserve">Only for Empanelledd Vendors under Respective Category (Rs.10.00 Lakhs /Interioer and Allied Works) </w:t>
      </w:r>
      <w:r w:rsidRPr="000811CA">
        <w:rPr>
          <w:rFonts w:asciiTheme="minorHAnsi" w:eastAsia="Arial" w:hAnsiTheme="minorHAnsi" w:cstheme="minorHAnsi"/>
          <w:b/>
          <w:color w:val="000000" w:themeColor="text1"/>
          <w:highlight w:val="cyan"/>
        </w:rPr>
        <w:t xml:space="preserve"> </w:t>
      </w:r>
    </w:p>
    <w:p w14:paraId="222F519D" w14:textId="77777777" w:rsidR="00983A3E" w:rsidRPr="00983A3E" w:rsidRDefault="00983A3E" w:rsidP="00983A3E">
      <w:pPr>
        <w:spacing w:after="0" w:afterAutospacing="0" w:line="160" w:lineRule="atLeast"/>
        <w:ind w:right="-279"/>
        <w:jc w:val="center"/>
        <w:rPr>
          <w:rFonts w:asciiTheme="minorHAnsi" w:eastAsia="Arial" w:hAnsiTheme="minorHAnsi" w:cstheme="minorHAnsi"/>
          <w:b/>
          <w:color w:val="000000" w:themeColor="text1"/>
          <w:sz w:val="10"/>
          <w:highlight w:val="yellow"/>
        </w:rPr>
      </w:pPr>
    </w:p>
    <w:p w14:paraId="0744A465" w14:textId="51A781E7" w:rsidR="00BE6EEC" w:rsidRDefault="00BE6EEC" w:rsidP="00983A3E">
      <w:pPr>
        <w:spacing w:after="0" w:afterAutospacing="0" w:line="160" w:lineRule="atLeast"/>
        <w:ind w:right="-279"/>
        <w:jc w:val="center"/>
        <w:rPr>
          <w:rFonts w:asciiTheme="minorHAnsi" w:eastAsia="Arial" w:hAnsiTheme="minorHAnsi" w:cstheme="minorHAnsi"/>
          <w:b/>
          <w:color w:val="000000" w:themeColor="text1"/>
        </w:rPr>
      </w:pPr>
      <w:r w:rsidRPr="000811CA">
        <w:rPr>
          <w:rFonts w:asciiTheme="minorHAnsi" w:eastAsia="Arial" w:hAnsiTheme="minorHAnsi" w:cstheme="minorHAnsi"/>
          <w:b/>
          <w:color w:val="000000" w:themeColor="text1"/>
          <w:highlight w:val="yellow"/>
        </w:rPr>
        <w:t xml:space="preserve">Interior and Allied works at B/O </w:t>
      </w:r>
      <w:r w:rsidR="00983A3E" w:rsidRPr="000811CA">
        <w:rPr>
          <w:rFonts w:asciiTheme="minorHAnsi" w:eastAsia="Arial" w:hAnsiTheme="minorHAnsi" w:cstheme="minorHAnsi"/>
          <w:b/>
          <w:color w:val="000000" w:themeColor="text1"/>
          <w:highlight w:val="yellow"/>
        </w:rPr>
        <w:t xml:space="preserve">Vakola </w:t>
      </w:r>
      <w:r w:rsidRPr="000811CA">
        <w:rPr>
          <w:rFonts w:asciiTheme="minorHAnsi" w:eastAsia="Arial" w:hAnsiTheme="minorHAnsi" w:cstheme="minorHAnsi"/>
          <w:b/>
          <w:color w:val="000000" w:themeColor="text1"/>
          <w:highlight w:val="yellow"/>
        </w:rPr>
        <w:t>under North Mumbai Regional Office</w:t>
      </w:r>
    </w:p>
    <w:p w14:paraId="7BEB4CC3" w14:textId="77777777" w:rsidR="00983A3E" w:rsidRPr="00983A3E" w:rsidRDefault="00983A3E" w:rsidP="00983A3E">
      <w:pPr>
        <w:spacing w:after="0" w:afterAutospacing="0" w:line="160" w:lineRule="atLeast"/>
        <w:ind w:right="-279"/>
        <w:jc w:val="center"/>
        <w:rPr>
          <w:rFonts w:asciiTheme="minorHAnsi" w:eastAsia="Arial" w:hAnsiTheme="minorHAnsi" w:cstheme="minorHAnsi"/>
          <w:b/>
          <w:color w:val="000000" w:themeColor="text1"/>
          <w:sz w:val="12"/>
        </w:rPr>
      </w:pPr>
    </w:p>
    <w:tbl>
      <w:tblPr>
        <w:tblStyle w:val="TableGrid"/>
        <w:tblW w:w="5651" w:type="pct"/>
        <w:tblInd w:w="-714" w:type="dxa"/>
        <w:tblLook w:val="04A0" w:firstRow="1" w:lastRow="0" w:firstColumn="1" w:lastColumn="0" w:noHBand="0" w:noVBand="1"/>
      </w:tblPr>
      <w:tblGrid>
        <w:gridCol w:w="5234"/>
        <w:gridCol w:w="5399"/>
      </w:tblGrid>
      <w:tr w:rsidR="00BE6EEC" w14:paraId="51193EEA"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6F6367EB" w14:textId="77777777" w:rsidR="00BE6EEC" w:rsidRDefault="00BE6EEC" w:rsidP="00BE6EEC">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39" w:type="pct"/>
            <w:tcBorders>
              <w:top w:val="single" w:sz="4" w:space="0" w:color="auto"/>
              <w:left w:val="single" w:sz="4" w:space="0" w:color="auto"/>
              <w:bottom w:val="single" w:sz="4" w:space="0" w:color="auto"/>
              <w:right w:val="single" w:sz="4" w:space="0" w:color="auto"/>
            </w:tcBorders>
            <w:hideMark/>
          </w:tcPr>
          <w:p w14:paraId="5396892C" w14:textId="5F3B279C" w:rsidR="00BE6EEC" w:rsidRDefault="002E54CE" w:rsidP="00983A3E">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19</w:t>
            </w:r>
            <w:r w:rsidR="00983A3E">
              <w:rPr>
                <w:rFonts w:asciiTheme="minorHAnsi" w:eastAsia="Arial" w:hAnsiTheme="minorHAnsi" w:cstheme="minorHAnsi"/>
                <w:color w:val="000000" w:themeColor="text1"/>
                <w:highlight w:val="yellow"/>
                <w:lang w:val="en-US"/>
              </w:rPr>
              <w:t>-07-2025</w:t>
            </w:r>
          </w:p>
        </w:tc>
      </w:tr>
      <w:tr w:rsidR="00BE6EEC" w14:paraId="169AFB9F"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508F805B" w14:textId="77777777" w:rsidR="00BE6EEC" w:rsidRDefault="00BE6EEC" w:rsidP="00BE6EEC">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39" w:type="pct"/>
            <w:tcBorders>
              <w:top w:val="single" w:sz="4" w:space="0" w:color="auto"/>
              <w:left w:val="single" w:sz="4" w:space="0" w:color="auto"/>
              <w:bottom w:val="single" w:sz="4" w:space="0" w:color="auto"/>
              <w:right w:val="single" w:sz="4" w:space="0" w:color="auto"/>
            </w:tcBorders>
            <w:hideMark/>
          </w:tcPr>
          <w:p w14:paraId="2C3C0BBC" w14:textId="3D763C79" w:rsidR="00BE6EEC" w:rsidRDefault="00983A3E" w:rsidP="00983A3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11</w:t>
            </w:r>
            <w:r w:rsidR="00BE6EEC">
              <w:rPr>
                <w:rFonts w:asciiTheme="minorHAnsi" w:eastAsia="Arial" w:hAnsiTheme="minorHAnsi" w:cstheme="minorHAnsi"/>
                <w:color w:val="000000" w:themeColor="text1"/>
                <w:highlight w:val="yellow"/>
                <w:lang w:val="en-US"/>
              </w:rPr>
              <w:t>-0</w:t>
            </w:r>
            <w:r>
              <w:rPr>
                <w:rFonts w:asciiTheme="minorHAnsi" w:eastAsia="Arial" w:hAnsiTheme="minorHAnsi" w:cstheme="minorHAnsi"/>
                <w:color w:val="000000" w:themeColor="text1"/>
                <w:highlight w:val="yellow"/>
                <w:lang w:val="en-US"/>
              </w:rPr>
              <w:t>8</w:t>
            </w:r>
            <w:r w:rsidR="00BE6EEC">
              <w:rPr>
                <w:rFonts w:asciiTheme="minorHAnsi" w:eastAsia="Arial" w:hAnsiTheme="minorHAnsi" w:cstheme="minorHAnsi"/>
                <w:color w:val="000000" w:themeColor="text1"/>
                <w:highlight w:val="yellow"/>
                <w:lang w:val="en-US"/>
              </w:rPr>
              <w:t>-2025 by 15:00Hrs</w:t>
            </w:r>
          </w:p>
        </w:tc>
      </w:tr>
      <w:tr w:rsidR="00BE6EEC" w14:paraId="2809BD69"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52B3D1CF"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39" w:type="pct"/>
            <w:tcBorders>
              <w:top w:val="single" w:sz="4" w:space="0" w:color="auto"/>
              <w:left w:val="single" w:sz="4" w:space="0" w:color="auto"/>
              <w:bottom w:val="single" w:sz="4" w:space="0" w:color="auto"/>
              <w:right w:val="single" w:sz="4" w:space="0" w:color="auto"/>
            </w:tcBorders>
            <w:hideMark/>
          </w:tcPr>
          <w:p w14:paraId="5784E43D" w14:textId="2118D381" w:rsidR="00BE6EEC" w:rsidRDefault="00BE6EEC" w:rsidP="00BE6EEC">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Tech</w:t>
            </w:r>
            <w:bookmarkStart w:id="1" w:name="_GoBack"/>
            <w:bookmarkEnd w:id="1"/>
            <w:r>
              <w:rPr>
                <w:rFonts w:asciiTheme="minorHAnsi" w:eastAsia="Arial" w:hAnsiTheme="minorHAnsi" w:cstheme="minorHAnsi"/>
                <w:color w:val="000000" w:themeColor="text1"/>
                <w:lang w:val="en-US"/>
              </w:rPr>
              <w:t xml:space="preserve">nical Bid </w:t>
            </w:r>
            <w:r w:rsidR="00983A3E">
              <w:rPr>
                <w:rFonts w:asciiTheme="minorHAnsi" w:eastAsia="Arial" w:hAnsiTheme="minorHAnsi" w:cstheme="minorHAnsi"/>
                <w:color w:val="000000" w:themeColor="text1"/>
                <w:lang w:val="en-US"/>
              </w:rPr>
              <w:t xml:space="preserve">: </w:t>
            </w:r>
            <w:r w:rsidR="00983A3E">
              <w:rPr>
                <w:rFonts w:asciiTheme="minorHAnsi" w:eastAsia="Arial" w:hAnsiTheme="minorHAnsi" w:cstheme="minorHAnsi"/>
                <w:color w:val="000000" w:themeColor="text1"/>
                <w:highlight w:val="yellow"/>
                <w:lang w:val="en-US"/>
              </w:rPr>
              <w:t>11-08-2025</w:t>
            </w:r>
          </w:p>
          <w:p w14:paraId="2034E389" w14:textId="77777777" w:rsidR="00BE6EEC" w:rsidRDefault="00BE6EEC" w:rsidP="00BE6EEC">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BE6EEC" w14:paraId="7AF69D0A"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18B4394B"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39" w:type="pct"/>
            <w:tcBorders>
              <w:top w:val="single" w:sz="4" w:space="0" w:color="auto"/>
              <w:left w:val="single" w:sz="4" w:space="0" w:color="auto"/>
              <w:bottom w:val="single" w:sz="4" w:space="0" w:color="auto"/>
              <w:right w:val="single" w:sz="4" w:space="0" w:color="auto"/>
            </w:tcBorders>
            <w:hideMark/>
          </w:tcPr>
          <w:p w14:paraId="5506A50C" w14:textId="77777777" w:rsidR="00BE6EEC" w:rsidRDefault="00BE6EEC" w:rsidP="00BE6EEC">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BE6EEC" w14:paraId="67677769"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61F3871C"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39" w:type="pct"/>
            <w:tcBorders>
              <w:top w:val="single" w:sz="4" w:space="0" w:color="auto"/>
              <w:left w:val="single" w:sz="4" w:space="0" w:color="auto"/>
              <w:bottom w:val="single" w:sz="4" w:space="0" w:color="auto"/>
              <w:right w:val="single" w:sz="4" w:space="0" w:color="auto"/>
            </w:tcBorders>
            <w:hideMark/>
          </w:tcPr>
          <w:p w14:paraId="56932E63" w14:textId="234BE1D7" w:rsidR="00BE6EEC" w:rsidRDefault="00BE6EEC" w:rsidP="000811CA">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983A3E">
              <w:rPr>
                <w:rFonts w:asciiTheme="minorHAnsi" w:eastAsia="Arial" w:hAnsiTheme="minorHAnsi" w:cstheme="minorHAnsi"/>
                <w:b/>
                <w:bCs/>
                <w:color w:val="000000" w:themeColor="text1"/>
                <w:highlight w:val="yellow"/>
                <w:lang w:val="en-US" w:bidi="hi-IN"/>
              </w:rPr>
              <w:t>1</w:t>
            </w:r>
            <w:r>
              <w:rPr>
                <w:rFonts w:asciiTheme="minorHAnsi" w:eastAsia="Arial" w:hAnsiTheme="minorHAnsi" w:cstheme="minorHAnsi"/>
                <w:b/>
                <w:bCs/>
                <w:color w:val="000000" w:themeColor="text1"/>
                <w:highlight w:val="yellow"/>
                <w:lang w:val="en-US" w:bidi="hi-IN"/>
              </w:rPr>
              <w:t>5, 000.00</w:t>
            </w:r>
            <w:r>
              <w:rPr>
                <w:rFonts w:asciiTheme="minorHAnsi" w:eastAsia="Arial" w:hAnsiTheme="minorHAnsi" w:cstheme="minorHAnsi"/>
                <w:b/>
                <w:bCs/>
                <w:color w:val="000000" w:themeColor="text1"/>
                <w:lang w:val="en-US" w:bidi="hi-IN"/>
              </w:rPr>
              <w:t xml:space="preserve"> (Rupees </w:t>
            </w:r>
            <w:r w:rsidR="000811CA">
              <w:rPr>
                <w:rFonts w:asciiTheme="minorHAnsi" w:eastAsia="Arial" w:hAnsiTheme="minorHAnsi" w:cstheme="minorHAnsi"/>
                <w:b/>
                <w:bCs/>
                <w:color w:val="000000" w:themeColor="text1"/>
                <w:lang w:val="en-US" w:bidi="hi-IN"/>
              </w:rPr>
              <w:t>Fifteen Thousand</w:t>
            </w:r>
            <w:r>
              <w:rPr>
                <w:rFonts w:asciiTheme="minorHAnsi" w:eastAsia="Arial" w:hAnsiTheme="minorHAnsi" w:cstheme="minorHAnsi"/>
                <w:b/>
                <w:bCs/>
                <w:color w:val="000000" w:themeColor="text1"/>
                <w:lang w:val="en-US" w:bidi="hi-IN"/>
              </w:rPr>
              <w:t xml:space="preserve">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BE6EEC" w14:paraId="3A92C846"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075CE31F" w14:textId="77777777" w:rsidR="00BE6EEC" w:rsidRDefault="00BE6EEC" w:rsidP="00BE6EEC">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39" w:type="pct"/>
            <w:tcBorders>
              <w:top w:val="single" w:sz="4" w:space="0" w:color="auto"/>
              <w:left w:val="single" w:sz="4" w:space="0" w:color="auto"/>
              <w:bottom w:val="single" w:sz="4" w:space="0" w:color="auto"/>
              <w:right w:val="single" w:sz="4" w:space="0" w:color="auto"/>
            </w:tcBorders>
            <w:hideMark/>
          </w:tcPr>
          <w:p w14:paraId="1181C5ED" w14:textId="42855117" w:rsidR="00BE6EEC" w:rsidRDefault="00BE6EEC" w:rsidP="000811CA">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w:t>
            </w:r>
            <w:r w:rsidR="000811CA">
              <w:rPr>
                <w:rFonts w:ascii="Calibri" w:eastAsia="Arial" w:hAnsi="Calibri" w:cs="Calibri"/>
                <w:b/>
                <w:color w:val="000000"/>
                <w:lang w:val="en-US"/>
              </w:rPr>
              <w:t>1</w:t>
            </w:r>
            <w:r>
              <w:rPr>
                <w:rFonts w:ascii="Calibri" w:eastAsia="Arial" w:hAnsi="Calibri" w:cs="Calibri"/>
                <w:b/>
                <w:color w:val="000000"/>
                <w:lang w:val="en-US"/>
              </w:rPr>
              <w:t>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BE6EEC" w14:paraId="7CBBE7BA" w14:textId="77777777" w:rsidTr="00983A3E">
        <w:tc>
          <w:tcPr>
            <w:tcW w:w="5000" w:type="pct"/>
            <w:gridSpan w:val="2"/>
            <w:tcBorders>
              <w:top w:val="single" w:sz="4" w:space="0" w:color="auto"/>
              <w:left w:val="single" w:sz="4" w:space="0" w:color="auto"/>
              <w:bottom w:val="single" w:sz="4" w:space="0" w:color="auto"/>
              <w:right w:val="single" w:sz="4" w:space="0" w:color="auto"/>
            </w:tcBorders>
            <w:hideMark/>
          </w:tcPr>
          <w:p w14:paraId="2C1A0198" w14:textId="77777777" w:rsidR="00BE6EEC" w:rsidRDefault="00BE6EEC" w:rsidP="00BE6EEC">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BE6EEC" w14:paraId="0A39D63D" w14:textId="77777777" w:rsidTr="00983A3E">
        <w:tc>
          <w:tcPr>
            <w:tcW w:w="5000" w:type="pct"/>
            <w:gridSpan w:val="2"/>
            <w:tcBorders>
              <w:top w:val="single" w:sz="4" w:space="0" w:color="auto"/>
              <w:left w:val="single" w:sz="4" w:space="0" w:color="auto"/>
              <w:bottom w:val="single" w:sz="4" w:space="0" w:color="auto"/>
              <w:right w:val="single" w:sz="4" w:space="0" w:color="auto"/>
            </w:tcBorders>
            <w:hideMark/>
          </w:tcPr>
          <w:p w14:paraId="4FB5BDA9" w14:textId="77777777" w:rsidR="00BE6EEC" w:rsidRDefault="00BE6EEC" w:rsidP="00BE6EEC">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E6EEC" w14:paraId="1C214AC6"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67DC8D77" w14:textId="77777777" w:rsidR="00BE6EEC" w:rsidRDefault="00BE6EEC" w:rsidP="00BE6EEC">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39" w:type="pct"/>
            <w:tcBorders>
              <w:top w:val="single" w:sz="4" w:space="0" w:color="auto"/>
              <w:left w:val="single" w:sz="4" w:space="0" w:color="auto"/>
              <w:bottom w:val="single" w:sz="4" w:space="0" w:color="auto"/>
              <w:right w:val="single" w:sz="4" w:space="0" w:color="auto"/>
            </w:tcBorders>
            <w:hideMark/>
          </w:tcPr>
          <w:p w14:paraId="132C0DFC" w14:textId="77777777" w:rsidR="00BE6EEC" w:rsidRDefault="00BE6EEC" w:rsidP="00BE6EEC">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BE6EEC" w14:paraId="46B5B41B" w14:textId="77777777" w:rsidTr="00983A3E">
        <w:tc>
          <w:tcPr>
            <w:tcW w:w="2461" w:type="pct"/>
            <w:tcBorders>
              <w:top w:val="single" w:sz="4" w:space="0" w:color="auto"/>
              <w:left w:val="single" w:sz="4" w:space="0" w:color="auto"/>
              <w:bottom w:val="single" w:sz="4" w:space="0" w:color="auto"/>
              <w:right w:val="single" w:sz="4" w:space="0" w:color="auto"/>
            </w:tcBorders>
            <w:hideMark/>
          </w:tcPr>
          <w:p w14:paraId="443E59AF" w14:textId="77777777" w:rsidR="00BE6EEC" w:rsidRDefault="00BE6EEC" w:rsidP="00BE6EEC">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39" w:type="pct"/>
            <w:tcBorders>
              <w:top w:val="single" w:sz="4" w:space="0" w:color="auto"/>
              <w:left w:val="single" w:sz="4" w:space="0" w:color="auto"/>
              <w:bottom w:val="single" w:sz="4" w:space="0" w:color="auto"/>
              <w:right w:val="single" w:sz="4" w:space="0" w:color="auto"/>
            </w:tcBorders>
            <w:hideMark/>
          </w:tcPr>
          <w:p w14:paraId="27035A8E" w14:textId="77777777" w:rsidR="00BE6EEC" w:rsidRDefault="00BE6EEC" w:rsidP="00BE6EEC">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BE6EEC" w14:paraId="0C571D73" w14:textId="77777777" w:rsidTr="00983A3E">
        <w:trPr>
          <w:trHeight w:val="464"/>
        </w:trPr>
        <w:tc>
          <w:tcPr>
            <w:tcW w:w="2461" w:type="pct"/>
            <w:tcBorders>
              <w:top w:val="single" w:sz="4" w:space="0" w:color="auto"/>
              <w:left w:val="single" w:sz="4" w:space="0" w:color="auto"/>
              <w:bottom w:val="single" w:sz="4" w:space="0" w:color="auto"/>
              <w:right w:val="single" w:sz="4" w:space="0" w:color="auto"/>
            </w:tcBorders>
            <w:hideMark/>
          </w:tcPr>
          <w:p w14:paraId="43CB4454" w14:textId="77777777" w:rsidR="00BE6EEC" w:rsidRDefault="00BE6EEC" w:rsidP="00BE6EEC">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39" w:type="pct"/>
            <w:tcBorders>
              <w:top w:val="single" w:sz="4" w:space="0" w:color="auto"/>
              <w:left w:val="single" w:sz="4" w:space="0" w:color="auto"/>
              <w:bottom w:val="single" w:sz="4" w:space="0" w:color="auto"/>
              <w:right w:val="single" w:sz="4" w:space="0" w:color="auto"/>
            </w:tcBorders>
            <w:hideMark/>
          </w:tcPr>
          <w:p w14:paraId="68092028" w14:textId="77777777" w:rsidR="00BE6EEC" w:rsidRDefault="00270EBD" w:rsidP="00BE6EEC">
            <w:pPr>
              <w:autoSpaceDE w:val="0"/>
              <w:autoSpaceDN w:val="0"/>
              <w:adjustRightInd w:val="0"/>
              <w:spacing w:afterAutospacing="0"/>
              <w:contextualSpacing/>
              <w:rPr>
                <w:rFonts w:asciiTheme="minorHAnsi" w:eastAsia="Calibri" w:hAnsiTheme="minorHAnsi" w:cstheme="minorHAnsi"/>
                <w:lang w:val="en-US" w:bidi="hi-IN"/>
              </w:rPr>
            </w:pPr>
            <w:hyperlink r:id="rId9" w:history="1">
              <w:r w:rsidR="00BE6EEC" w:rsidRPr="00057EAE">
                <w:rPr>
                  <w:rStyle w:val="Hyperlink"/>
                  <w:rFonts w:asciiTheme="minorHAnsi" w:eastAsia="Calibri" w:hAnsiTheme="minorHAnsi" w:cstheme="minorHAnsi"/>
                  <w:lang w:val="en-US" w:bidi="hi-IN"/>
                </w:rPr>
                <w:t>gadmsro@centralbank.co.in</w:t>
              </w:r>
            </w:hyperlink>
            <w:r w:rsidR="00BE6EEC">
              <w:rPr>
                <w:rFonts w:asciiTheme="minorHAnsi" w:eastAsia="Calibri" w:hAnsiTheme="minorHAnsi" w:cstheme="minorHAnsi"/>
                <w:lang w:val="en-US" w:bidi="hi-IN"/>
              </w:rPr>
              <w:t xml:space="preserve">  </w:t>
            </w:r>
          </w:p>
          <w:p w14:paraId="41238FF9" w14:textId="77777777" w:rsidR="00BE6EEC" w:rsidRDefault="00270EBD" w:rsidP="00BE6EEC">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BE6EEC">
                <w:rPr>
                  <w:rStyle w:val="Hyperlink"/>
                  <w:rFonts w:asciiTheme="minorHAnsi" w:eastAsia="Calibri" w:hAnsiTheme="minorHAnsi" w:cstheme="minorHAnsi"/>
                  <w:lang w:val="en-US" w:bidi="hi-IN"/>
                </w:rPr>
                <w:t>archmmzo@centralbank.co.in</w:t>
              </w:r>
            </w:hyperlink>
          </w:p>
        </w:tc>
      </w:tr>
      <w:tr w:rsidR="00BE6EEC" w14:paraId="66C824F9" w14:textId="77777777" w:rsidTr="00983A3E">
        <w:tc>
          <w:tcPr>
            <w:tcW w:w="2461" w:type="pct"/>
            <w:tcBorders>
              <w:top w:val="single" w:sz="4" w:space="0" w:color="auto"/>
              <w:left w:val="single" w:sz="4" w:space="0" w:color="auto"/>
              <w:bottom w:val="single" w:sz="4" w:space="0" w:color="auto"/>
              <w:right w:val="single" w:sz="4" w:space="0" w:color="auto"/>
            </w:tcBorders>
          </w:tcPr>
          <w:p w14:paraId="05117E07" w14:textId="77777777" w:rsidR="00BE6EEC" w:rsidRDefault="00BE6EEC" w:rsidP="00BE6EEC">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0B1C7D55" w14:textId="77777777" w:rsidR="00BE6EEC" w:rsidRDefault="00BE6EEC" w:rsidP="00BE6EEC">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39" w:type="pct"/>
            <w:tcBorders>
              <w:top w:val="single" w:sz="4" w:space="0" w:color="auto"/>
              <w:left w:val="single" w:sz="4" w:space="0" w:color="auto"/>
              <w:bottom w:val="single" w:sz="4" w:space="0" w:color="auto"/>
              <w:right w:val="single" w:sz="4" w:space="0" w:color="auto"/>
            </w:tcBorders>
            <w:hideMark/>
          </w:tcPr>
          <w:p w14:paraId="5F00CE7D" w14:textId="77777777" w:rsidR="00BE6EEC" w:rsidRDefault="00BE6EEC" w:rsidP="00BE6EEC">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3CFE7C7C" w14:textId="77777777" w:rsidR="00BE6EEC" w:rsidRDefault="00BE6EEC" w:rsidP="00BE6EEC">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09FA6A2E" w14:textId="77777777" w:rsidR="00BE6EEC" w:rsidRDefault="00BE6EEC" w:rsidP="00BE6EEC">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BE6EEC" w14:paraId="24B42506" w14:textId="77777777" w:rsidTr="00983A3E">
        <w:tc>
          <w:tcPr>
            <w:tcW w:w="2461" w:type="pct"/>
            <w:tcBorders>
              <w:top w:val="single" w:sz="4" w:space="0" w:color="auto"/>
              <w:left w:val="single" w:sz="4" w:space="0" w:color="auto"/>
              <w:bottom w:val="single" w:sz="4" w:space="0" w:color="auto"/>
              <w:right w:val="single" w:sz="4" w:space="0" w:color="auto"/>
            </w:tcBorders>
          </w:tcPr>
          <w:p w14:paraId="273F627D" w14:textId="77777777" w:rsidR="00BE6EEC" w:rsidRPr="00AA07AD" w:rsidRDefault="00BE6EEC" w:rsidP="00BE6EEC">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39" w:type="pct"/>
            <w:tcBorders>
              <w:top w:val="single" w:sz="4" w:space="0" w:color="auto"/>
              <w:left w:val="single" w:sz="4" w:space="0" w:color="auto"/>
              <w:bottom w:val="single" w:sz="4" w:space="0" w:color="auto"/>
              <w:right w:val="single" w:sz="4" w:space="0" w:color="auto"/>
            </w:tcBorders>
          </w:tcPr>
          <w:p w14:paraId="45B21CD1" w14:textId="77777777" w:rsidR="00BE6EEC" w:rsidRPr="00AA07AD" w:rsidRDefault="00BE6EEC" w:rsidP="00BE6EEC">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5D085BBC" w14:textId="77777777" w:rsidR="00BE6EEC" w:rsidRPr="00AA07AD" w:rsidRDefault="00270EBD" w:rsidP="00BE6EEC">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1" w:history="1">
              <w:r w:rsidR="00BE6EEC" w:rsidRPr="00AA07AD">
                <w:rPr>
                  <w:rStyle w:val="Hyperlink"/>
                  <w:rFonts w:asciiTheme="minorHAnsi" w:eastAsia="Calibri" w:hAnsiTheme="minorHAnsi" w:cstheme="minorHAnsi"/>
                  <w:highlight w:val="yellow"/>
                  <w:lang w:bidi="hi-IN"/>
                </w:rPr>
                <w:t>https://centralbank.abcprocure.com</w:t>
              </w:r>
            </w:hyperlink>
          </w:p>
        </w:tc>
      </w:tr>
    </w:tbl>
    <w:p w14:paraId="2DFD15F9" w14:textId="77777777" w:rsidR="00BE6EEC" w:rsidRDefault="00BE6EEC" w:rsidP="00BE6EEC">
      <w:pPr>
        <w:pStyle w:val="Default"/>
        <w:tabs>
          <w:tab w:val="left" w:pos="90"/>
        </w:tabs>
        <w:spacing w:line="0" w:lineRule="atLeast"/>
        <w:jc w:val="center"/>
        <w:rPr>
          <w:rFonts w:ascii="Nirmala UI" w:hAnsi="Nirmala UI" w:cs="Nirmala UI"/>
          <w:b/>
          <w:bCs/>
          <w:sz w:val="22"/>
          <w:szCs w:val="22"/>
          <w:u w:val="single"/>
          <w:cs/>
        </w:rPr>
      </w:pPr>
    </w:p>
    <w:bookmarkEnd w:id="0"/>
    <w:p w14:paraId="6140AD2C" w14:textId="77777777" w:rsidR="00BE6EEC" w:rsidRPr="0018268C" w:rsidRDefault="00BE6EEC" w:rsidP="00BE6EEC">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09406846"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6ECFF81"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D12A292"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lastRenderedPageBreak/>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738F8307"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0811CA">
        <w:rPr>
          <w:rFonts w:asciiTheme="minorHAnsi" w:hAnsiTheme="minorHAnsi" w:cstheme="minorHAnsi"/>
          <w:highlight w:val="yellow"/>
        </w:rPr>
        <w:t xml:space="preserve">from Bank’s Empanelled Vednors under Mumbai and its agglomeration area under the prescribed category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E6EEC">
        <w:rPr>
          <w:rFonts w:asciiTheme="minorHAnsi" w:hAnsiTheme="minorHAnsi" w:cstheme="minorHAnsi"/>
          <w:highlight w:val="yellow"/>
        </w:rPr>
        <w:t>North Mumbai Regional Office</w:t>
      </w:r>
      <w:r w:rsidRPr="00B6201E">
        <w:rPr>
          <w:rFonts w:asciiTheme="minorHAnsi" w:hAnsiTheme="minorHAnsi" w:cstheme="minorHAnsi"/>
          <w:highlight w:val="yellow"/>
        </w:rPr>
        <w:t xml:space="preserve">, Central Bank of India, for carrying out </w:t>
      </w:r>
      <w:r w:rsidR="00BE6EEC" w:rsidRPr="008F1AD2">
        <w:rPr>
          <w:rFonts w:asciiTheme="minorHAnsi" w:eastAsia="Arial" w:hAnsiTheme="minorHAnsi" w:cstheme="minorHAnsi"/>
          <w:b/>
          <w:color w:val="000000" w:themeColor="text1"/>
          <w:highlight w:val="yellow"/>
        </w:rPr>
        <w:t>Interior and Allied works at B/O V</w:t>
      </w:r>
      <w:r w:rsidR="000811CA">
        <w:rPr>
          <w:rFonts w:asciiTheme="minorHAnsi" w:eastAsia="Arial" w:hAnsiTheme="minorHAnsi" w:cstheme="minorHAnsi"/>
          <w:b/>
          <w:color w:val="000000" w:themeColor="text1"/>
          <w:highlight w:val="yellow"/>
        </w:rPr>
        <w:t>akola</w:t>
      </w:r>
      <w:r w:rsidR="00BE6EEC" w:rsidRPr="008F1AD2">
        <w:rPr>
          <w:rFonts w:asciiTheme="minorHAnsi" w:eastAsia="Arial" w:hAnsiTheme="minorHAnsi" w:cstheme="minorHAnsi"/>
          <w:b/>
          <w:color w:val="000000" w:themeColor="text1"/>
          <w:highlight w:val="yellow"/>
        </w:rPr>
        <w:t xml:space="preserve"> under </w:t>
      </w:r>
      <w:r w:rsidRPr="00B6201E">
        <w:rPr>
          <w:rFonts w:asciiTheme="minorHAnsi" w:hAnsiTheme="minorHAnsi" w:cstheme="minorHAnsi"/>
        </w:rPr>
        <w:t>meeting the under noted 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653A50D1" w14:textId="77777777" w:rsidR="00BE6EEC" w:rsidRPr="00BE6EEC" w:rsidRDefault="00BE6EEC" w:rsidP="00986917">
      <w:pPr>
        <w:pStyle w:val="ListParagraph"/>
        <w:numPr>
          <w:ilvl w:val="0"/>
          <w:numId w:val="56"/>
        </w:numPr>
        <w:tabs>
          <w:tab w:val="left" w:pos="90"/>
        </w:tabs>
        <w:spacing w:after="0"/>
        <w:jc w:val="both"/>
        <w:rPr>
          <w:rFonts w:asciiTheme="minorHAnsi" w:hAnsiTheme="minorHAnsi" w:cstheme="minorHAnsi"/>
          <w:b/>
          <w:lang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p w14:paraId="45084AFB" w14:textId="77777777" w:rsidR="00BE6EEC" w:rsidRPr="00BE6EEC" w:rsidRDefault="00BE6EEC" w:rsidP="00BE6EEC">
      <w:pPr>
        <w:pStyle w:val="ListParagraph"/>
        <w:tabs>
          <w:tab w:val="left" w:pos="90"/>
        </w:tabs>
        <w:spacing w:after="0"/>
        <w:ind w:left="1440"/>
        <w:jc w:val="both"/>
        <w:rPr>
          <w:rFonts w:asciiTheme="minorHAnsi" w:hAnsiTheme="minorHAnsi" w:cstheme="minorHAnsi"/>
          <w:b/>
          <w:lang w:bidi="hi-IN"/>
        </w:rPr>
      </w:pPr>
    </w:p>
    <w:p w14:paraId="1960F12C" w14:textId="093B5A6A"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12"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146E6C92" w14:textId="52DB0192"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E6EEC">
        <w:rPr>
          <w:rFonts w:ascii="Nirmala UI" w:hAnsi="Nirmala UI" w:cs="Nirmala UI" w:hint="cs"/>
          <w:cs/>
          <w:lang w:bidi="hi-IN"/>
        </w:rPr>
        <w:t>निविदा</w:t>
      </w:r>
      <w:r w:rsidRPr="00BE6EEC">
        <w:rPr>
          <w:rFonts w:asciiTheme="minorHAnsi" w:hAnsiTheme="minorHAnsi" w:cstheme="minorHAnsi"/>
          <w:rtl/>
          <w:cs/>
        </w:rPr>
        <w:t xml:space="preserve"> </w:t>
      </w:r>
      <w:r w:rsidRPr="00BE6EEC">
        <w:rPr>
          <w:rFonts w:ascii="Nirmala UI" w:hAnsi="Nirmala UI" w:cs="Nirmala UI" w:hint="cs"/>
          <w:cs/>
          <w:lang w:bidi="hi-IN"/>
        </w:rPr>
        <w:t>दस्</w:t>
      </w:r>
      <w:r w:rsidRPr="00BE6EEC">
        <w:rPr>
          <w:rFonts w:asciiTheme="minorHAnsi" w:hAnsiTheme="minorHAnsi" w:cstheme="minorHAnsi"/>
          <w:rtl/>
          <w:cs/>
        </w:rPr>
        <w:t>‍</w:t>
      </w:r>
      <w:r w:rsidRPr="00BE6EEC">
        <w:rPr>
          <w:rFonts w:ascii="Nirmala UI" w:hAnsi="Nirmala UI" w:cs="Nirmala UI" w:hint="cs"/>
          <w:cs/>
          <w:lang w:bidi="hi-IN"/>
        </w:rPr>
        <w:t>तावेजों</w:t>
      </w:r>
      <w:r w:rsidRPr="00BE6EEC">
        <w:rPr>
          <w:rFonts w:asciiTheme="minorHAnsi" w:hAnsiTheme="minorHAnsi" w:cstheme="minorHAnsi"/>
          <w:rtl/>
          <w:cs/>
        </w:rPr>
        <w:t xml:space="preserve"> </w:t>
      </w:r>
      <w:r w:rsidRPr="00BE6EEC">
        <w:rPr>
          <w:rFonts w:ascii="Nirmala UI" w:hAnsi="Nirmala UI" w:cs="Nirmala UI" w:hint="cs"/>
          <w:cs/>
          <w:lang w:bidi="hi-IN"/>
        </w:rPr>
        <w:t>की</w:t>
      </w:r>
      <w:r w:rsidRPr="00BE6EEC">
        <w:rPr>
          <w:rFonts w:asciiTheme="minorHAnsi" w:hAnsiTheme="minorHAnsi" w:cstheme="minorHAnsi"/>
          <w:rtl/>
          <w:cs/>
        </w:rPr>
        <w:t xml:space="preserve"> </w:t>
      </w:r>
      <w:r w:rsidRPr="00BE6EEC">
        <w:rPr>
          <w:rFonts w:ascii="Nirmala UI" w:hAnsi="Nirmala UI" w:cs="Nirmala UI" w:hint="cs"/>
          <w:cs/>
          <w:lang w:bidi="hi-IN"/>
        </w:rPr>
        <w:t>उपलब्</w:t>
      </w:r>
      <w:r w:rsidRPr="00BE6EEC">
        <w:rPr>
          <w:rFonts w:asciiTheme="minorHAnsi" w:hAnsiTheme="minorHAnsi" w:cstheme="minorHAnsi"/>
          <w:rtl/>
          <w:cs/>
        </w:rPr>
        <w:t>‍</w:t>
      </w:r>
      <w:r w:rsidRPr="00BE6EEC">
        <w:rPr>
          <w:rFonts w:ascii="Nirmala UI" w:hAnsi="Nirmala UI" w:cs="Nirmala UI" w:hint="cs"/>
          <w:cs/>
          <w:lang w:bidi="hi-IN"/>
        </w:rPr>
        <w:t>धता</w:t>
      </w:r>
      <w:r w:rsidRPr="00BE6EEC">
        <w:rPr>
          <w:rFonts w:asciiTheme="minorHAnsi" w:hAnsiTheme="minorHAnsi" w:cstheme="minorHAnsi"/>
          <w:rtl/>
          <w:cs/>
        </w:rPr>
        <w:t xml:space="preserve">/ </w:t>
      </w:r>
      <w:r w:rsidRPr="00BE6EEC">
        <w:rPr>
          <w:rFonts w:asciiTheme="minorHAnsi" w:hAnsiTheme="minorHAnsi" w:cstheme="minorHAnsi"/>
        </w:rPr>
        <w:t xml:space="preserve"> Availability of Tender Document:</w:t>
      </w:r>
      <w:r w:rsidR="008A54A5" w:rsidRPr="00BE6EEC">
        <w:rPr>
          <w:rFonts w:asciiTheme="minorHAnsi" w:hAnsiTheme="minorHAnsi" w:cstheme="minorHAnsi"/>
        </w:rPr>
        <w:t xml:space="preserve"> </w:t>
      </w:r>
      <w:r w:rsidRPr="00BE6EEC">
        <w:rPr>
          <w:rFonts w:asciiTheme="minorHAnsi" w:hAnsiTheme="minorHAnsi" w:cstheme="minorHAnsi"/>
        </w:rPr>
        <w:t xml:space="preserve">From </w:t>
      </w:r>
      <w:r w:rsidR="000811CA">
        <w:rPr>
          <w:rFonts w:asciiTheme="minorHAnsi" w:eastAsia="Arial" w:hAnsiTheme="minorHAnsi" w:cstheme="minorHAnsi"/>
          <w:highlight w:val="yellow"/>
        </w:rPr>
        <w:t>21</w:t>
      </w:r>
      <w:r w:rsidR="009333D1" w:rsidRPr="00BE6EEC">
        <w:rPr>
          <w:rFonts w:asciiTheme="minorHAnsi" w:eastAsia="Arial" w:hAnsiTheme="minorHAnsi" w:cstheme="minorHAnsi"/>
          <w:highlight w:val="yellow"/>
        </w:rPr>
        <w:t>-</w:t>
      </w:r>
      <w:r w:rsidR="000811CA">
        <w:rPr>
          <w:rFonts w:asciiTheme="minorHAnsi" w:eastAsia="Arial" w:hAnsiTheme="minorHAnsi" w:cstheme="minorHAnsi"/>
          <w:highlight w:val="yellow"/>
        </w:rPr>
        <w:t>06</w:t>
      </w:r>
      <w:r w:rsidR="009333D1" w:rsidRPr="00BE6EEC">
        <w:rPr>
          <w:rFonts w:asciiTheme="minorHAnsi" w:eastAsia="Arial" w:hAnsiTheme="minorHAnsi" w:cstheme="minorHAnsi"/>
          <w:highlight w:val="yellow"/>
        </w:rPr>
        <w:t>-202</w:t>
      </w:r>
      <w:r w:rsidR="000811CA">
        <w:rPr>
          <w:rFonts w:asciiTheme="minorHAnsi" w:eastAsia="Arial" w:hAnsiTheme="minorHAnsi" w:cstheme="minorHAnsi"/>
        </w:rPr>
        <w:t>5</w:t>
      </w:r>
      <w:r w:rsidR="00513373" w:rsidRPr="00BE6EEC">
        <w:rPr>
          <w:rFonts w:asciiTheme="minorHAnsi" w:hAnsiTheme="minorHAnsi" w:cstheme="minorHAnsi"/>
        </w:rPr>
        <w:t xml:space="preserve"> to </w:t>
      </w:r>
      <w:r w:rsidR="000811CA">
        <w:rPr>
          <w:rFonts w:asciiTheme="minorHAnsi" w:eastAsia="Arial" w:hAnsiTheme="minorHAnsi" w:cstheme="minorHAnsi"/>
          <w:color w:val="000000" w:themeColor="text1"/>
          <w:highlight w:val="yellow"/>
          <w:lang w:val="en-US"/>
        </w:rPr>
        <w:t>11</w:t>
      </w:r>
      <w:r w:rsidR="00BE6EEC">
        <w:rPr>
          <w:rFonts w:asciiTheme="minorHAnsi" w:eastAsia="Arial" w:hAnsiTheme="minorHAnsi" w:cstheme="minorHAnsi"/>
          <w:color w:val="000000" w:themeColor="text1"/>
          <w:highlight w:val="yellow"/>
          <w:lang w:val="en-US"/>
        </w:rPr>
        <w:t>-0</w:t>
      </w:r>
      <w:r w:rsidR="000811CA">
        <w:rPr>
          <w:rFonts w:asciiTheme="minorHAnsi" w:eastAsia="Arial" w:hAnsiTheme="minorHAnsi" w:cstheme="minorHAnsi"/>
          <w:color w:val="000000" w:themeColor="text1"/>
          <w:highlight w:val="yellow"/>
          <w:lang w:val="en-US"/>
        </w:rPr>
        <w:t>8</w:t>
      </w:r>
      <w:r w:rsidR="00BE6EEC">
        <w:rPr>
          <w:rFonts w:asciiTheme="minorHAnsi" w:eastAsia="Arial" w:hAnsiTheme="minorHAnsi" w:cstheme="minorHAnsi"/>
          <w:color w:val="000000" w:themeColor="text1"/>
          <w:highlight w:val="yellow"/>
          <w:lang w:val="en-US"/>
        </w:rPr>
        <w:t>-2025</w:t>
      </w:r>
    </w:p>
    <w:p w14:paraId="7CAD0AC5" w14:textId="77777777" w:rsidR="00BE6EEC" w:rsidRPr="00BE6EEC" w:rsidRDefault="00BE6EEC" w:rsidP="00BE6EEC">
      <w:pPr>
        <w:pStyle w:val="ListParagraph"/>
        <w:rPr>
          <w:rFonts w:asciiTheme="minorHAnsi" w:hAnsiTheme="minorHAnsi" w:cstheme="minorHAnsi"/>
        </w:rPr>
      </w:pPr>
    </w:p>
    <w:p w14:paraId="0CB1AABC" w14:textId="34392CF2" w:rsidR="00513373" w:rsidRPr="000811CA" w:rsidRDefault="00C14AB6" w:rsidP="000811CA">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0811CA">
        <w:rPr>
          <w:rFonts w:asciiTheme="minorHAnsi" w:eastAsia="Arial" w:hAnsiTheme="minorHAnsi" w:cstheme="minorHAnsi"/>
          <w:color w:val="000000" w:themeColor="text1"/>
          <w:highlight w:val="yellow"/>
          <w:lang w:val="en-US"/>
        </w:rPr>
        <w:t>11-08-2025</w:t>
      </w:r>
    </w:p>
    <w:p w14:paraId="011B463F" w14:textId="77777777" w:rsidR="00513373" w:rsidRPr="00B6201E" w:rsidRDefault="00513373" w:rsidP="00513373">
      <w:pPr>
        <w:pStyle w:val="ListParagraph"/>
        <w:rPr>
          <w:rFonts w:asciiTheme="minorHAnsi" w:hAnsiTheme="minorHAnsi" w:cstheme="minorHAnsi"/>
          <w:rtl/>
          <w:cs/>
        </w:rPr>
      </w:pPr>
    </w:p>
    <w:p w14:paraId="0C46E645" w14:textId="2F231B19" w:rsidR="000811CA" w:rsidRPr="00BE6EEC" w:rsidRDefault="00C14AB6" w:rsidP="000811CA">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1</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0811CA">
        <w:rPr>
          <w:rFonts w:asciiTheme="minorHAnsi" w:eastAsia="Arial" w:hAnsiTheme="minorHAnsi" w:cstheme="minorHAnsi"/>
          <w:color w:val="000000" w:themeColor="text1"/>
          <w:highlight w:val="yellow"/>
          <w:lang w:val="en-US"/>
        </w:rPr>
        <w:t>11-08-2025</w:t>
      </w:r>
    </w:p>
    <w:p w14:paraId="520D99AF" w14:textId="3C1E1ADE" w:rsidR="00513373" w:rsidRPr="00B6201E" w:rsidRDefault="00B6201E" w:rsidP="00BE6EEC">
      <w:pPr>
        <w:pStyle w:val="ListParagraph"/>
        <w:tabs>
          <w:tab w:val="left" w:pos="90"/>
        </w:tabs>
        <w:spacing w:after="0"/>
        <w:jc w:val="both"/>
        <w:rPr>
          <w:rFonts w:asciiTheme="minorHAnsi" w:hAnsiTheme="minorHAnsi" w:cstheme="minorHAnsi"/>
          <w:b/>
          <w:rtl/>
          <w:cs/>
          <w:lang w:bidi="hi-IN"/>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xml:space="preserve">       </w:t>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2</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1EE9186B" w14:textId="77777777" w:rsidR="000811CA" w:rsidRDefault="00C14AB6" w:rsidP="000811C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rFonts w:asciiTheme="minorHAnsi" w:hAnsiTheme="minorHAnsi" w:cstheme="minorHAnsi"/>
          <w:b/>
          <w:highlight w:val="yellow"/>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BE6EEC">
        <w:rPr>
          <w:rFonts w:asciiTheme="minorHAnsi" w:hAnsiTheme="minorHAnsi" w:cstheme="minorHAnsi"/>
          <w:b/>
          <w:highlight w:val="yellow"/>
          <w:rtl/>
          <w:cs/>
        </w:rPr>
        <w:t xml:space="preserve">/ </w:t>
      </w:r>
      <w:r w:rsidRPr="00BE6EEC">
        <w:rPr>
          <w:rFonts w:asciiTheme="minorHAnsi" w:hAnsiTheme="minorHAnsi" w:cstheme="minorHAnsi"/>
          <w:b/>
          <w:highlight w:val="yellow"/>
        </w:rPr>
        <w:t xml:space="preserve">Tender to be submitted </w:t>
      </w:r>
      <w:r w:rsidR="00107CD3" w:rsidRPr="00BE6EEC">
        <w:rPr>
          <w:rFonts w:asciiTheme="minorHAnsi" w:hAnsiTheme="minorHAnsi" w:cstheme="minorHAnsi"/>
          <w:b/>
          <w:highlight w:val="yellow"/>
        </w:rPr>
        <w:t>at :</w:t>
      </w:r>
    </w:p>
    <w:p w14:paraId="6806B51B" w14:textId="6F5A7252" w:rsidR="000811CA" w:rsidRPr="00951EE9" w:rsidRDefault="00107CD3" w:rsidP="000811C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rFonts w:asciiTheme="minorHAnsi" w:hAnsiTheme="minorHAnsi" w:cstheme="minorHAnsi"/>
          <w:bCs/>
          <w:lang w:val="en-GB"/>
        </w:rPr>
      </w:pPr>
      <w:r w:rsidRPr="00BE6EEC">
        <w:rPr>
          <w:rFonts w:asciiTheme="minorHAnsi" w:hAnsiTheme="minorHAnsi" w:cstheme="minorHAnsi"/>
          <w:b/>
          <w:highlight w:val="yellow"/>
        </w:rPr>
        <w:t xml:space="preserve"> </w:t>
      </w:r>
      <w:r w:rsidR="000811CA" w:rsidRPr="00951EE9">
        <w:rPr>
          <w:rFonts w:asciiTheme="minorHAnsi" w:hAnsiTheme="minorHAnsi" w:cstheme="minorHAnsi"/>
          <w:bCs/>
          <w:lang w:val="en-GB"/>
        </w:rPr>
        <w:t>Mumbai Suburban Regional Office, NCL Building Complex, 3rd Floor, Plot No 6, 'E'Block, Bandra Kurla Complex, Bandra (East), Mumbai-400051</w:t>
      </w:r>
    </w:p>
    <w:p w14:paraId="6A33ECE2" w14:textId="75B970C7" w:rsidR="00C14AB6" w:rsidRPr="00B6201E" w:rsidRDefault="00C14AB6" w:rsidP="000811CA">
      <w:pPr>
        <w:pStyle w:val="ListParagraph"/>
        <w:tabs>
          <w:tab w:val="left" w:pos="90"/>
        </w:tabs>
        <w:spacing w:after="0"/>
        <w:jc w:val="both"/>
        <w:rPr>
          <w:rFonts w:asciiTheme="minorHAnsi" w:hAnsiTheme="minorHAnsi" w:cstheme="minorHAnsi"/>
          <w:b/>
          <w:lang w:bidi="hi-IN"/>
        </w:rPr>
      </w:pPr>
      <w:r w:rsidRPr="00B6201E">
        <w:rPr>
          <w:rFonts w:asciiTheme="minorHAnsi" w:hAnsiTheme="minorHAnsi" w:cstheme="minorHAnsi"/>
        </w:rPr>
        <w:tab/>
      </w:r>
      <w:r w:rsidRPr="00B6201E">
        <w:rPr>
          <w:rFonts w:asciiTheme="minorHAnsi" w:hAnsiTheme="minorHAnsi" w:cstheme="minorHAnsi"/>
        </w:rPr>
        <w:tab/>
      </w: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lastRenderedPageBreak/>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6571023A"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0811CA">
        <w:rPr>
          <w:rFonts w:asciiTheme="minorHAnsi" w:hAnsiTheme="minorHAnsi" w:cstheme="minorHAnsi"/>
          <w:b/>
          <w:sz w:val="22"/>
          <w:szCs w:val="22"/>
          <w:highlight w:val="yellow"/>
        </w:rPr>
        <w:t>7</w:t>
      </w:r>
      <w:r w:rsidR="00680FF7" w:rsidRPr="00B6201E">
        <w:rPr>
          <w:rFonts w:asciiTheme="minorHAnsi" w:hAnsiTheme="minorHAnsi" w:cstheme="minorHAnsi"/>
          <w:b/>
          <w:sz w:val="22"/>
          <w:szCs w:val="22"/>
          <w:highlight w:val="yellow"/>
        </w:rPr>
        <w:t>,</w:t>
      </w:r>
      <w:r w:rsidR="000811CA">
        <w:rPr>
          <w:rFonts w:asciiTheme="minorHAnsi" w:hAnsiTheme="minorHAnsi" w:cstheme="minorHAnsi"/>
          <w:b/>
          <w:sz w:val="22"/>
          <w:szCs w:val="22"/>
          <w:highlight w:val="yellow"/>
        </w:rPr>
        <w:t>5</w:t>
      </w:r>
      <w:r w:rsidR="00BE6EEC">
        <w:rPr>
          <w:rFonts w:asciiTheme="minorHAnsi" w:hAnsiTheme="minorHAnsi" w:cstheme="minorHAnsi"/>
          <w:b/>
          <w:sz w:val="22"/>
          <w:szCs w:val="22"/>
          <w:highlight w:val="yellow"/>
        </w:rPr>
        <w:t>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r w:rsidR="0089491C" w:rsidRPr="00B6201E">
        <w:rPr>
          <w:rFonts w:asciiTheme="minorHAnsi" w:eastAsia="Arial" w:hAnsiTheme="minorHAnsi" w:cstheme="minorHAnsi"/>
          <w:sz w:val="22"/>
          <w:szCs w:val="22"/>
        </w:rPr>
        <w:t xml:space="preserve">Interior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67B831CC"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w:t>
      </w:r>
      <w:r w:rsidR="000811CA">
        <w:rPr>
          <w:rFonts w:asciiTheme="minorHAnsi" w:hAnsiTheme="minorHAnsi" w:cstheme="minorHAnsi"/>
        </w:rPr>
        <w:t>if the bidder is empanelled with Bank under prescribed category of similar works under Mumbai and its agglomeration area only.</w:t>
      </w:r>
    </w:p>
    <w:p w14:paraId="605AF5D7" w14:textId="77777777" w:rsidR="00BE6439" w:rsidRPr="000811CA" w:rsidRDefault="00BE6439" w:rsidP="00BE6439">
      <w:pPr>
        <w:pStyle w:val="BodyTextIndent"/>
        <w:spacing w:after="0" w:afterAutospacing="0" w:line="240" w:lineRule="auto"/>
        <w:ind w:left="0"/>
        <w:jc w:val="both"/>
        <w:rPr>
          <w:rFonts w:asciiTheme="minorHAnsi" w:hAnsiTheme="minorHAnsi" w:cstheme="minorHAnsi"/>
          <w:b/>
          <w:sz w:val="6"/>
        </w:rPr>
      </w:pPr>
    </w:p>
    <w:p w14:paraId="137DD755" w14:textId="4B311E03" w:rsidR="00C14AB6" w:rsidRPr="000811CA" w:rsidRDefault="00C14AB6" w:rsidP="00C14AB6">
      <w:pPr>
        <w:pStyle w:val="Default"/>
        <w:tabs>
          <w:tab w:val="left" w:pos="90"/>
        </w:tabs>
        <w:spacing w:line="120" w:lineRule="atLeast"/>
        <w:jc w:val="both"/>
        <w:rPr>
          <w:rFonts w:asciiTheme="minorHAnsi" w:hAnsiTheme="minorHAnsi" w:cstheme="minorHAnsi"/>
          <w:sz w:val="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E1AE9D9" w14:textId="77777777" w:rsidR="00BE6EEC" w:rsidRDefault="00BE6EEC"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186A07E8" w:rsidR="00330E6A" w:rsidRPr="00B6201E" w:rsidRDefault="00A32130" w:rsidP="008C3C5F">
      <w:pPr>
        <w:tabs>
          <w:tab w:val="left" w:pos="1480"/>
        </w:tabs>
        <w:spacing w:after="0" w:afterAutospacing="0"/>
        <w:contextualSpacing/>
        <w:jc w:val="both"/>
        <w:rPr>
          <w:rFonts w:asciiTheme="minorHAnsi" w:eastAsia="Times New Roman" w:hAnsiTheme="minorHAnsi" w:cstheme="minorHAnsi"/>
          <w:cs/>
          <w:lang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E6EEC">
        <w:rPr>
          <w:rFonts w:asciiTheme="minorHAnsi" w:eastAsia="Times New Roman" w:hAnsiTheme="minorHAnsi" w:cstheme="minorHAnsi"/>
          <w:lang w:val="en-US" w:bidi="hi-IN"/>
        </w:rPr>
        <w:t>NMRO</w:t>
      </w:r>
      <w:r w:rsidR="000D4942" w:rsidRPr="00B6201E">
        <w:rPr>
          <w:rFonts w:asciiTheme="minorHAnsi" w:eastAsia="Times New Roman" w:hAnsiTheme="minorHAnsi" w:cstheme="minorHAnsi"/>
          <w:cs/>
          <w:lang w:bidi="hi-IN"/>
        </w:rPr>
        <w:t>/BSD/ARCH/202</w:t>
      </w:r>
      <w:r w:rsidR="000811CA">
        <w:rPr>
          <w:rFonts w:asciiTheme="minorHAnsi" w:eastAsia="Times New Roman" w:hAnsiTheme="minorHAnsi" w:cstheme="minorHAnsi"/>
          <w:lang w:val="en-US" w:bidi="hi-IN"/>
        </w:rPr>
        <w:t>5</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w:t>
      </w:r>
      <w:r w:rsidR="000811CA">
        <w:rPr>
          <w:rFonts w:asciiTheme="minorHAnsi" w:eastAsia="Times New Roman" w:hAnsiTheme="minorHAnsi" w:cstheme="minorHAnsi"/>
          <w:lang w:val="en-US" w:bidi="hi-IN"/>
        </w:rPr>
        <w:t>6</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-01</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79196B6D"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b/>
          <w:bCs/>
          <w:highlight w:val="yellow"/>
        </w:rPr>
        <w:t>D</w:t>
      </w:r>
      <w:r w:rsidR="000D4942" w:rsidRPr="00B6201E">
        <w:rPr>
          <w:rFonts w:asciiTheme="minorHAnsi" w:eastAsia="Arial" w:hAnsiTheme="minorHAnsi" w:cstheme="minorHAnsi"/>
          <w:b/>
          <w:bCs/>
          <w:highlight w:val="yellow"/>
        </w:rPr>
        <w:t xml:space="preserve">ate : </w:t>
      </w:r>
      <w:r w:rsidR="00E273B6" w:rsidRPr="00B6201E">
        <w:rPr>
          <w:rFonts w:asciiTheme="minorHAnsi" w:eastAsia="Arial" w:hAnsiTheme="minorHAnsi" w:cstheme="minorHAnsi"/>
          <w:b/>
          <w:bCs/>
          <w:highlight w:val="yellow"/>
        </w:rPr>
        <w:t xml:space="preserve"> </w:t>
      </w:r>
      <w:r w:rsidR="002E54CE">
        <w:rPr>
          <w:rFonts w:asciiTheme="minorHAnsi" w:eastAsia="Times New Roman" w:hAnsiTheme="minorHAnsi" w:cstheme="minorHAnsi"/>
          <w:b/>
          <w:bCs/>
        </w:rPr>
        <w:t>19-07-2025</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5B5A6C01" w14:textId="493BFA6B" w:rsidR="00BE6EEC" w:rsidRPr="008F1AD2" w:rsidRDefault="00A32130" w:rsidP="00BE6EEC">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BE6EEC" w:rsidRPr="008F1AD2">
        <w:rPr>
          <w:rFonts w:asciiTheme="minorHAnsi" w:eastAsia="Arial" w:hAnsiTheme="minorHAnsi" w:cstheme="minorHAnsi"/>
          <w:b/>
          <w:color w:val="000000" w:themeColor="text1"/>
          <w:highlight w:val="yellow"/>
        </w:rPr>
        <w:t>Interior and Allied works at B/O V</w:t>
      </w:r>
      <w:r w:rsidR="000811CA">
        <w:rPr>
          <w:rFonts w:asciiTheme="minorHAnsi" w:eastAsia="Arial" w:hAnsiTheme="minorHAnsi" w:cstheme="minorHAnsi"/>
          <w:b/>
          <w:color w:val="000000" w:themeColor="text1"/>
          <w:highlight w:val="yellow"/>
        </w:rPr>
        <w:t xml:space="preserve">akola </w:t>
      </w:r>
      <w:r w:rsidR="00BE6EEC" w:rsidRPr="008F1AD2">
        <w:rPr>
          <w:rFonts w:asciiTheme="minorHAnsi" w:eastAsia="Arial" w:hAnsiTheme="minorHAnsi" w:cstheme="minorHAnsi"/>
          <w:b/>
          <w:color w:val="000000" w:themeColor="text1"/>
          <w:highlight w:val="yellow"/>
        </w:rPr>
        <w:t xml:space="preserve"> under North Mumbai Regional Office  </w:t>
      </w:r>
    </w:p>
    <w:p w14:paraId="57D5D5AD" w14:textId="2000D790" w:rsidR="00353C7F" w:rsidRPr="00B6201E" w:rsidRDefault="00353C7F" w:rsidP="00B6201E">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13"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68DFA9BF"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0811CA">
        <w:rPr>
          <w:rFonts w:asciiTheme="minorHAnsi" w:hAnsiTheme="minorHAnsi" w:cstheme="minorHAnsi"/>
          <w:highlight w:val="yellow"/>
        </w:rPr>
        <w:t>1</w:t>
      </w:r>
      <w:r w:rsidR="00B6201E">
        <w:rPr>
          <w:rFonts w:asciiTheme="minorHAnsi" w:hAnsiTheme="minorHAnsi" w:cstheme="minorHAnsi"/>
          <w:highlight w:val="yellow"/>
        </w:rPr>
        <w:t>5</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76F3711E"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0811CA">
        <w:rPr>
          <w:rFonts w:asciiTheme="minorHAnsi" w:eastAsia="Arial" w:hAnsiTheme="minorHAnsi" w:cstheme="minorHAnsi"/>
          <w:b/>
          <w:bCs/>
          <w:highlight w:val="yellow"/>
        </w:rPr>
        <w:t>1</w:t>
      </w:r>
      <w:r w:rsidR="00B6201E">
        <w:rPr>
          <w:rFonts w:asciiTheme="minorHAnsi" w:eastAsia="Arial" w:hAnsiTheme="minorHAnsi" w:cstheme="minorHAnsi"/>
          <w:b/>
          <w:bCs/>
          <w:highlight w:val="yellow"/>
        </w:rPr>
        <w:t>5</w:t>
      </w:r>
      <w:r w:rsidR="00BE6EEC" w:rsidRPr="00B6201E">
        <w:rPr>
          <w:rFonts w:asciiTheme="minorHAnsi" w:eastAsia="Arial" w:hAnsiTheme="minorHAnsi" w:cstheme="minorHAnsi"/>
          <w:b/>
          <w:bCs/>
          <w:highlight w:val="yellow"/>
        </w:rPr>
        <w:t>, 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0811CA">
        <w:rPr>
          <w:rFonts w:asciiTheme="minorHAnsi" w:eastAsia="Arial" w:hAnsiTheme="minorHAnsi" w:cstheme="minorHAnsi"/>
          <w:b/>
          <w:bCs/>
        </w:rPr>
        <w:t>Fifteen</w:t>
      </w:r>
      <w:r w:rsidR="00D12BF6" w:rsidRPr="00B6201E">
        <w:rPr>
          <w:rFonts w:asciiTheme="minorHAnsi" w:eastAsia="Arial" w:hAnsiTheme="minorHAnsi" w:cstheme="minorHAnsi"/>
          <w:b/>
          <w:bCs/>
        </w:rPr>
        <w:t xml:space="preserve"> 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02E59EDD"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0811CA">
        <w:rPr>
          <w:rFonts w:ascii="Nirmala UI" w:eastAsia="Arial" w:hAnsi="Nirmala UI" w:cs="Nirmala UI"/>
          <w:lang w:val="en-US" w:bidi="hi-IN"/>
        </w:rPr>
        <w:t xml:space="preserve"> </w:t>
      </w:r>
      <w:r w:rsidR="000811CA" w:rsidRPr="000811CA">
        <w:rPr>
          <w:rFonts w:asciiTheme="minorHAnsi" w:eastAsia="Arial" w:hAnsiTheme="minorHAnsi" w:cstheme="minorHAnsi"/>
          <w:highlight w:val="yellow"/>
          <w:lang w:val="en-US" w:bidi="hi-IN"/>
        </w:rPr>
        <w:t>11-08-2025</w:t>
      </w:r>
      <w:r w:rsidR="000811CA">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65FE9DD6"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lastRenderedPageBreak/>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0811CA" w:rsidRPr="000811CA">
        <w:rPr>
          <w:rFonts w:asciiTheme="minorHAnsi" w:eastAsia="Arial" w:hAnsiTheme="minorHAnsi" w:cstheme="minorHAnsi"/>
          <w:highlight w:val="yellow"/>
          <w:lang w:val="en-US" w:bidi="hi-IN"/>
        </w:rPr>
        <w:t>11-08-2025</w:t>
      </w:r>
      <w:r w:rsidR="000811CA">
        <w:rPr>
          <w:rFonts w:asciiTheme="minorHAnsi" w:eastAsia="Arial" w:hAnsiTheme="minorHAnsi" w:cstheme="minorHAnsi"/>
          <w:lang w:val="en-US" w:bidi="hi-IN"/>
        </w:rPr>
        <w:t xml:space="preserve">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w:t>
      </w:r>
      <w:r w:rsidR="00BE6EEC">
        <w:rPr>
          <w:rFonts w:asciiTheme="minorHAnsi" w:eastAsia="Arial" w:hAnsiTheme="minorHAnsi" w:cstheme="minorHAnsi"/>
        </w:rPr>
        <w:t>presence of intending tenderers on line</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5C16B106"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0811CA" w:rsidRPr="000811CA">
        <w:rPr>
          <w:rFonts w:asciiTheme="minorHAnsi" w:eastAsia="Arial" w:hAnsiTheme="minorHAnsi" w:cstheme="minorHAnsi"/>
          <w:highlight w:val="yellow"/>
          <w:lang w:val="en-US" w:bidi="hi-IN"/>
        </w:rPr>
        <w:t>11-08-2025</w:t>
      </w:r>
    </w:p>
    <w:p w14:paraId="40F07610" w14:textId="1BD2D366" w:rsidR="00F168E4" w:rsidRPr="00B6201E" w:rsidRDefault="00E71005" w:rsidP="000811CA">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0811CA" w:rsidRPr="000811CA">
        <w:rPr>
          <w:rFonts w:asciiTheme="minorHAnsi" w:eastAsia="Arial" w:hAnsiTheme="minorHAnsi" w:cstheme="minorHAnsi"/>
          <w:highlight w:val="yellow"/>
          <w:lang w:val="en-US" w:bidi="hi-IN"/>
        </w:rPr>
        <w:t>11-08-2025</w:t>
      </w:r>
      <w:r w:rsidR="000811CA">
        <w:rPr>
          <w:rFonts w:asciiTheme="minorHAnsi" w:eastAsia="Arial" w:hAnsiTheme="minorHAnsi" w:cstheme="minorHAnsi"/>
          <w:lang w:val="en-US" w:bidi="hi-IN"/>
        </w:rPr>
        <w:t xml:space="preserve"> </w:t>
      </w:r>
      <w:r w:rsidR="00F168E4"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lang w:bidi="hi-IN"/>
        </w:rPr>
        <w:t>प्रमुख</w:t>
      </w:r>
    </w:p>
    <w:p w14:paraId="16E1E7D3" w14:textId="6B012BD8"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E6EEC" w:rsidRPr="00BE6EEC">
        <w:rPr>
          <w:rFonts w:ascii="Nirmala UI" w:hAnsi="Nirmala UI" w:cs="Nirmala UI" w:hint="cs"/>
          <w:b/>
          <w:lang w:val="en-US"/>
        </w:rPr>
        <w:t>उत्तर</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मुंबई</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क्षेत्रीय</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कार्यालय</w:t>
      </w:r>
    </w:p>
    <w:p w14:paraId="1ECD386B" w14:textId="0B4CA94F" w:rsidR="0026137F" w:rsidRPr="00B6201E" w:rsidRDefault="00BE6EEC"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North Mumbai R</w:t>
      </w:r>
      <w:r w:rsidR="00BB3398" w:rsidRPr="00B6201E">
        <w:rPr>
          <w:rFonts w:asciiTheme="minorHAnsi" w:hAnsiTheme="minorHAnsi" w:cstheme="minorHAnsi"/>
          <w:b/>
          <w:lang w:val="en-US"/>
        </w:rPr>
        <w:t>egional Office</w:t>
      </w:r>
    </w:p>
    <w:p w14:paraId="49EBF006" w14:textId="77777777" w:rsidR="00D12BF6" w:rsidRPr="00B6201E" w:rsidRDefault="00D12BF6" w:rsidP="008C3C5F">
      <w:pPr>
        <w:spacing w:after="0" w:afterAutospacing="0"/>
        <w:contextualSpacing/>
        <w:jc w:val="center"/>
        <w:rPr>
          <w:rFonts w:asciiTheme="minorHAnsi" w:eastAsia="Arial" w:hAnsiTheme="minorHAnsi" w:cstheme="minorHAnsi"/>
          <w:b/>
          <w:bCs/>
          <w:cs/>
          <w:lang w:bidi="hi-IN"/>
        </w:rPr>
      </w:pPr>
    </w:p>
    <w:p w14:paraId="6DDBE88C" w14:textId="77777777" w:rsidR="00DB0FAF" w:rsidRPr="00B6201E" w:rsidRDefault="00DB0FAF" w:rsidP="008C3C5F">
      <w:pPr>
        <w:spacing w:after="0" w:afterAutospacing="0"/>
        <w:contextualSpacing/>
        <w:jc w:val="center"/>
        <w:rPr>
          <w:rFonts w:asciiTheme="minorHAnsi" w:eastAsia="Arial" w:hAnsiTheme="minorHAnsi" w:cstheme="minorHAnsi"/>
          <w:b/>
          <w:bCs/>
          <w:cs/>
          <w:lang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020D9F45" w14:textId="3230B791" w:rsidR="00BE6EEC" w:rsidRPr="008F1AD2" w:rsidRDefault="00674214" w:rsidP="00BE6EEC">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invited</w:t>
      </w:r>
      <w:r w:rsidR="000811CA">
        <w:rPr>
          <w:rFonts w:asciiTheme="minorHAnsi" w:eastAsia="Arial" w:hAnsiTheme="minorHAnsi" w:cstheme="minorHAnsi"/>
          <w:highlight w:val="yellow"/>
        </w:rPr>
        <w:t xml:space="preserve"> from </w:t>
      </w:r>
      <w:r w:rsidR="00291334" w:rsidRPr="00B6201E">
        <w:rPr>
          <w:rFonts w:asciiTheme="minorHAnsi" w:eastAsia="Arial" w:hAnsiTheme="minorHAnsi" w:cstheme="minorHAnsi"/>
          <w:highlight w:val="yellow"/>
        </w:rPr>
        <w:t xml:space="preserve"> </w:t>
      </w:r>
      <w:r w:rsidR="000811CA">
        <w:rPr>
          <w:rFonts w:asciiTheme="minorHAnsi" w:hAnsiTheme="minorHAnsi" w:cstheme="minorHAnsi"/>
          <w:highlight w:val="yellow"/>
        </w:rPr>
        <w:t xml:space="preserve">Bank’s Empanelled Vednors under Mumbai and its agglomeration area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BE6EEC">
        <w:rPr>
          <w:rFonts w:asciiTheme="minorHAnsi" w:eastAsia="Arial" w:hAnsiTheme="minorHAnsi" w:cstheme="minorHAnsi"/>
        </w:rPr>
        <w:t xml:space="preserve">North </w:t>
      </w:r>
      <w:r w:rsidR="00BB3398" w:rsidRPr="00B6201E">
        <w:rPr>
          <w:rFonts w:asciiTheme="minorHAnsi" w:eastAsia="Arial" w:hAnsiTheme="minorHAnsi" w:cstheme="minorHAnsi"/>
        </w:rPr>
        <w:t xml:space="preserve">Mumbai 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for </w:t>
      </w:r>
      <w:r w:rsidR="00BE6EEC" w:rsidRPr="008F1AD2">
        <w:rPr>
          <w:rFonts w:asciiTheme="minorHAnsi" w:eastAsia="Arial" w:hAnsiTheme="minorHAnsi" w:cstheme="minorHAnsi"/>
          <w:b/>
          <w:color w:val="000000" w:themeColor="text1"/>
          <w:highlight w:val="yellow"/>
        </w:rPr>
        <w:t xml:space="preserve">Interior and Allied works at B/O </w:t>
      </w:r>
      <w:r w:rsidR="000811CA">
        <w:rPr>
          <w:rFonts w:asciiTheme="minorHAnsi" w:eastAsia="Arial" w:hAnsiTheme="minorHAnsi" w:cstheme="minorHAnsi"/>
          <w:b/>
          <w:color w:val="000000" w:themeColor="text1"/>
          <w:highlight w:val="yellow"/>
        </w:rPr>
        <w:t xml:space="preserve">Vakola </w:t>
      </w:r>
      <w:r w:rsidR="00BE6EEC" w:rsidRPr="008F1AD2">
        <w:rPr>
          <w:rFonts w:asciiTheme="minorHAnsi" w:eastAsia="Arial" w:hAnsiTheme="minorHAnsi" w:cstheme="minorHAnsi"/>
          <w:b/>
          <w:color w:val="000000" w:themeColor="text1"/>
          <w:highlight w:val="yellow"/>
        </w:rPr>
        <w:t xml:space="preserve"> under North Mumbai Regional Office  </w:t>
      </w:r>
    </w:p>
    <w:p w14:paraId="00DF8FB1" w14:textId="299CDE6C" w:rsidR="00B6201E" w:rsidRPr="00B6201E" w:rsidRDefault="00B6201E" w:rsidP="00B6201E">
      <w:pPr>
        <w:spacing w:after="0" w:afterAutospacing="0" w:line="160" w:lineRule="atLeast"/>
        <w:ind w:right="-279"/>
        <w:jc w:val="both"/>
        <w:rPr>
          <w:rFonts w:asciiTheme="minorHAnsi" w:eastAsia="Arial" w:hAnsiTheme="minorHAnsi" w:cstheme="minorHAnsi"/>
          <w:b/>
          <w:color w:val="000000" w:themeColor="text1"/>
        </w:rPr>
      </w:pPr>
    </w:p>
    <w:p w14:paraId="237A3C2C" w14:textId="1533D784" w:rsidR="00BB3398" w:rsidRPr="00B6201E" w:rsidRDefault="00BB3398" w:rsidP="00BB3398">
      <w:pPr>
        <w:spacing w:after="0" w:afterAutospacing="0" w:line="160" w:lineRule="atLeast"/>
        <w:ind w:right="-279"/>
        <w:jc w:val="both"/>
        <w:rPr>
          <w:rFonts w:asciiTheme="minorHAnsi" w:eastAsia="Arial" w:hAnsiTheme="minorHAnsi" w:cstheme="minorHAnsi"/>
          <w:b/>
          <w:color w:val="000000" w:themeColor="text1"/>
          <w:sz w:val="2"/>
        </w:rPr>
      </w:pPr>
    </w:p>
    <w:p w14:paraId="51967DD3"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5E33DFFC" w14:textId="0EB8BC66" w:rsidR="00C90F29" w:rsidRPr="00B6201E" w:rsidRDefault="00DB0FAF" w:rsidP="004936D5">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0724C21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B6201E" w:rsidRDefault="00C90F29" w:rsidP="004936D5">
      <w:pPr>
        <w:spacing w:after="0" w:afterAutospacing="0" w:line="120" w:lineRule="atLeast"/>
        <w:jc w:val="both"/>
        <w:rPr>
          <w:rFonts w:asciiTheme="minorHAnsi" w:eastAsia="Arial" w:hAnsiTheme="minorHAnsi" w:cstheme="minorHAnsi"/>
          <w:sz w:val="4"/>
          <w:szCs w:val="4"/>
        </w:rPr>
      </w:pP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152781C4" w14:textId="77777777" w:rsidR="000811CA" w:rsidRDefault="000811CA" w:rsidP="005E0A30">
      <w:pPr>
        <w:spacing w:after="0" w:afterAutospacing="0"/>
        <w:contextualSpacing/>
        <w:jc w:val="both"/>
        <w:rPr>
          <w:rFonts w:asciiTheme="minorHAnsi" w:hAnsiTheme="minorHAnsi" w:cstheme="minorHAnsi"/>
          <w:lang w:val="en-US"/>
        </w:rPr>
      </w:pPr>
      <w:r w:rsidRPr="000811CA">
        <w:rPr>
          <w:rFonts w:asciiTheme="minorHAnsi" w:hAnsiTheme="minorHAnsi" w:cstheme="minorHAnsi"/>
          <w:highlight w:val="yellow"/>
          <w:lang w:val="en-US"/>
        </w:rPr>
        <w:t>Mumbai Suburban Regional Office, NCL Building Complex, 3rd Floor, Plot No 6, 'E'Block, Bandra Kurla Complex, Bandra (East), Mumbai-400051</w:t>
      </w:r>
    </w:p>
    <w:p w14:paraId="42167A54" w14:textId="27A9F40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lastRenderedPageBreak/>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465A514B"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B6201E" w:rsidRDefault="00C90F29" w:rsidP="00814BC3">
      <w:pPr>
        <w:spacing w:after="0" w:afterAutospacing="0" w:line="120" w:lineRule="atLeast"/>
        <w:jc w:val="both"/>
        <w:rPr>
          <w:rFonts w:asciiTheme="minorHAnsi" w:eastAsia="Arial" w:hAnsiTheme="minorHAnsi" w:cstheme="minorHAnsi"/>
          <w:b/>
          <w:bCs/>
        </w:rPr>
      </w:pP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The contractors rates must include the cost of transportation of material to the site, storage at site all taxes such as sales tax, excise and octal etc. and the fixing or placing in position for which the items of works is intended to be operated.</w:t>
      </w:r>
    </w:p>
    <w:p w14:paraId="5F31F0EF"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lastRenderedPageBreak/>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08ACA361"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4068AFAB"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highlight w:val="red"/>
          <w:cs/>
          <w:lang w:bidi="hi-IN"/>
        </w:rPr>
        <w:t>से</w:t>
      </w:r>
      <w:r w:rsidR="00B6201E" w:rsidRPr="00B6201E">
        <w:rPr>
          <w:rFonts w:asciiTheme="minorHAnsi" w:eastAsia="Arial" w:hAnsiTheme="minorHAnsi" w:cstheme="minorHAnsi"/>
          <w:highlight w:val="red"/>
          <w:lang w:val="en-US" w:bidi="hi-IN"/>
        </w:rPr>
        <w:t>30</w:t>
      </w:r>
      <w:r w:rsidRPr="00B6201E">
        <w:rPr>
          <w:rFonts w:asciiTheme="minorHAnsi" w:eastAsia="Arial" w:hAnsiTheme="minorHAnsi" w:cstheme="minorHAnsi"/>
          <w:highlight w:val="red"/>
          <w:cs/>
          <w:lang w:bidi="hi-IN"/>
        </w:rPr>
        <w:t xml:space="preserve"> </w:t>
      </w:r>
      <w:r w:rsidRPr="00B6201E">
        <w:rPr>
          <w:rFonts w:ascii="Nirmala UI" w:eastAsia="Arial" w:hAnsi="Nirmala UI" w:cs="Nirmala UI" w:hint="cs"/>
          <w:highlight w:val="red"/>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Pr>
          <w:rFonts w:asciiTheme="minorHAnsi" w:eastAsia="Arial" w:hAnsiTheme="minorHAnsi" w:cstheme="minorHAnsi"/>
          <w:highlight w:val="red"/>
        </w:rPr>
        <w:t>30</w:t>
      </w:r>
      <w:r w:rsidR="00D64000" w:rsidRPr="00B6201E">
        <w:rPr>
          <w:rFonts w:asciiTheme="minorHAnsi" w:eastAsia="Arial" w:hAnsiTheme="minorHAnsi" w:cstheme="minorHAnsi"/>
          <w:highlight w:val="red"/>
        </w:rPr>
        <w:t xml:space="preserve"> </w:t>
      </w:r>
      <w:r w:rsidR="00814BC3" w:rsidRPr="00B6201E">
        <w:rPr>
          <w:rFonts w:asciiTheme="minorHAnsi" w:eastAsia="Arial" w:hAnsiTheme="minorHAnsi" w:cstheme="minorHAnsi"/>
          <w:highlight w:val="red"/>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 xml:space="preserve">months from the date of completion will have to be rectified by the contractor. In case of failure to do so the employer with the concurrence of the consultant shall get the rectification work done by </w:t>
      </w:r>
      <w:r w:rsidR="00814BC3" w:rsidRPr="00B6201E">
        <w:rPr>
          <w:rFonts w:asciiTheme="minorHAnsi" w:eastAsia="Arial" w:hAnsiTheme="minorHAnsi" w:cstheme="minorHAnsi"/>
        </w:rPr>
        <w:lastRenderedPageBreak/>
        <w:t>some other agency at the risk and cost of the contractor. The rectification of such defects shall be taken on receipt of written notice from the Employer and such defects may extent “liability period”.</w:t>
      </w:r>
    </w:p>
    <w:p w14:paraId="63EC2FC4" w14:textId="77777777" w:rsidR="00C90F29" w:rsidRPr="00B6201E" w:rsidRDefault="00C90F29" w:rsidP="00814BC3">
      <w:pPr>
        <w:spacing w:after="0" w:afterAutospacing="0" w:line="120" w:lineRule="atLeast"/>
        <w:jc w:val="both"/>
        <w:rPr>
          <w:rFonts w:asciiTheme="minorHAnsi" w:eastAsia="Arial" w:hAnsiTheme="minorHAnsi" w:cstheme="minorHAnsi"/>
        </w:rPr>
      </w:pP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1DC8000D"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0811CA">
        <w:rPr>
          <w:rFonts w:asciiTheme="minorHAnsi" w:eastAsia="Arial" w:hAnsiTheme="minorHAnsi" w:cstheme="minorHAnsi"/>
          <w:highlight w:val="yellow"/>
        </w:rPr>
        <w:t>1</w:t>
      </w:r>
      <w:r w:rsidR="00B6201E">
        <w:rPr>
          <w:rFonts w:asciiTheme="minorHAnsi" w:eastAsia="Arial" w:hAnsiTheme="minorHAnsi" w:cstheme="minorHAnsi"/>
          <w:highlight w:val="yellow"/>
        </w:rPr>
        <w:t>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D825BA">
        <w:rPr>
          <w:rFonts w:asciiTheme="minorHAnsi" w:eastAsia="Arial" w:hAnsiTheme="minorHAnsi" w:cstheme="minorHAnsi"/>
          <w:highlight w:val="yellow"/>
        </w:rPr>
        <w:t xml:space="preserve">Fifteen </w:t>
      </w:r>
      <w:r w:rsidR="00D825BA" w:rsidRPr="00B6201E">
        <w:rPr>
          <w:rFonts w:asciiTheme="minorHAnsi" w:eastAsia="Arial" w:hAnsiTheme="minorHAnsi" w:cstheme="minorHAnsi"/>
          <w:highlight w:val="yellow"/>
        </w:rPr>
        <w:t>Thousand</w:t>
      </w:r>
      <w:r w:rsidR="00BB3398" w:rsidRPr="00B6201E">
        <w:rPr>
          <w:rFonts w:asciiTheme="minorHAnsi" w:eastAsia="Arial" w:hAnsiTheme="minorHAnsi" w:cstheme="minorHAnsi"/>
          <w:highlight w:val="yellow"/>
        </w:rPr>
        <w:t xml:space="preserve"> </w:t>
      </w:r>
      <w:r w:rsidRPr="00B6201E">
        <w:rPr>
          <w:rFonts w:asciiTheme="minorHAnsi" w:eastAsia="Arial" w:hAnsiTheme="minorHAnsi" w:cstheme="minorHAnsi"/>
          <w:highlight w:val="yellow"/>
        </w:rPr>
        <w:t xml:space="preserve"> Only)</w:t>
      </w:r>
      <w:r w:rsidRPr="00B6201E">
        <w:rPr>
          <w:rFonts w:asciiTheme="minorHAnsi" w:eastAsia="Arial" w:hAnsiTheme="minorHAnsi" w:cstheme="minorHAnsi"/>
        </w:rPr>
        <w:t xml:space="preserve"> </w:t>
      </w:r>
      <w:r w:rsidR="00BE6EEC" w:rsidRPr="008F1AD2">
        <w:rPr>
          <w:rFonts w:asciiTheme="minorHAnsi" w:eastAsia="Arial" w:hAnsiTheme="minorHAnsi" w:cstheme="minorHAnsi"/>
          <w:b/>
          <w:color w:val="000000" w:themeColor="text1"/>
          <w:highlight w:val="yellow"/>
        </w:rPr>
        <w:t>Inte</w:t>
      </w:r>
      <w:r w:rsidR="000811CA">
        <w:rPr>
          <w:rFonts w:asciiTheme="minorHAnsi" w:eastAsia="Arial" w:hAnsiTheme="minorHAnsi" w:cstheme="minorHAnsi"/>
          <w:b/>
          <w:color w:val="000000" w:themeColor="text1"/>
          <w:highlight w:val="yellow"/>
        </w:rPr>
        <w:t>rior and Allied works at B/O Vakola</w:t>
      </w:r>
      <w:r w:rsidR="00BE6EEC" w:rsidRPr="008F1AD2">
        <w:rPr>
          <w:rFonts w:asciiTheme="minorHAnsi" w:eastAsia="Arial" w:hAnsiTheme="minorHAnsi" w:cstheme="minorHAnsi"/>
          <w:b/>
          <w:color w:val="000000" w:themeColor="text1"/>
          <w:highlight w:val="yellow"/>
        </w:rPr>
        <w:t xml:space="preserve"> under North Mumbai Regional Office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10B39A0E" w14:textId="77777777" w:rsidR="004C1E6A" w:rsidRPr="00B6201E" w:rsidRDefault="00B96066"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p>
    <w:p w14:paraId="5529B6D8" w14:textId="77777777" w:rsidR="00073E93" w:rsidRPr="00B6201E" w:rsidRDefault="00073E93" w:rsidP="00814BC3">
      <w:pPr>
        <w:spacing w:after="0" w:afterAutospacing="0" w:line="120" w:lineRule="atLeast"/>
        <w:jc w:val="both"/>
        <w:rPr>
          <w:rFonts w:asciiTheme="minorHAnsi" w:eastAsia="Arial" w:hAnsiTheme="minorHAnsi" w:cstheme="minorHAnsi"/>
          <w:sz w:val="2"/>
          <w:szCs w:val="2"/>
        </w:rPr>
      </w:pP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B6201E" w:rsidRDefault="00814BC3" w:rsidP="00814BC3">
      <w:pPr>
        <w:spacing w:after="0" w:afterAutospacing="0" w:line="120" w:lineRule="atLeast"/>
        <w:jc w:val="both"/>
        <w:rPr>
          <w:rFonts w:asciiTheme="minorHAnsi" w:eastAsia="Times New Roman" w:hAnsiTheme="minorHAnsi" w:cstheme="minorHAnsi"/>
          <w:sz w:val="2"/>
          <w:szCs w:val="2"/>
        </w:rPr>
      </w:pP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51AE34F4" w14:textId="77777777" w:rsidR="00814BC3" w:rsidRPr="00B6201E" w:rsidRDefault="00814BC3" w:rsidP="00814BC3">
      <w:pPr>
        <w:spacing w:after="0" w:afterAutospacing="0" w:line="120" w:lineRule="atLeast"/>
        <w:jc w:val="both"/>
        <w:rPr>
          <w:rFonts w:asciiTheme="minorHAnsi" w:eastAsia="Arial" w:hAnsiTheme="minorHAnsi" w:cstheme="minorHAnsi"/>
          <w:sz w:val="2"/>
          <w:szCs w:val="2"/>
        </w:rPr>
      </w:pP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lastRenderedPageBreak/>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B6201E" w:rsidRDefault="00814BC3" w:rsidP="00744830">
      <w:pPr>
        <w:spacing w:after="0" w:afterAutospacing="0" w:line="120" w:lineRule="atLeast"/>
        <w:jc w:val="both"/>
        <w:rPr>
          <w:rFonts w:asciiTheme="minorHAnsi" w:eastAsia="Times New Roman" w:hAnsiTheme="minorHAnsi" w:cstheme="minorHAnsi"/>
          <w:sz w:val="2"/>
          <w:szCs w:val="2"/>
        </w:rPr>
      </w:pP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B6201E" w:rsidRDefault="00A939D9" w:rsidP="00330E6A">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p>
    <w:p w14:paraId="7C25EDA0"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1.27 </w:t>
      </w:r>
      <w:r w:rsidR="00A939D9" w:rsidRPr="00B6201E">
        <w:rPr>
          <w:rFonts w:ascii="Nirmala UI" w:eastAsia="Arial" w:hAnsi="Nirmala UI" w:cs="Nirmala UI" w:hint="cs"/>
          <w:b/>
          <w:bCs/>
          <w:cs/>
          <w:lang w:bidi="hi-IN"/>
        </w:rPr>
        <w:t>निविदा</w:t>
      </w:r>
      <w:r w:rsidR="00A939D9" w:rsidRPr="00B6201E">
        <w:rPr>
          <w:rFonts w:asciiTheme="minorHAnsi" w:eastAsia="Arial" w:hAnsiTheme="minorHAnsi" w:cstheme="minorHAnsi"/>
          <w:b/>
          <w:bCs/>
          <w:cs/>
          <w:lang w:bidi="hi-IN"/>
        </w:rPr>
        <w:t xml:space="preserve"> </w:t>
      </w:r>
      <w:r w:rsidR="00A939D9" w:rsidRPr="00B6201E">
        <w:rPr>
          <w:rFonts w:ascii="Nirmala UI" w:eastAsia="Arial" w:hAnsi="Nirmala UI" w:cs="Nirmala UI" w:hint="cs"/>
          <w:b/>
          <w:bCs/>
          <w:cs/>
          <w:lang w:bidi="hi-IN"/>
        </w:rPr>
        <w:t>प्राप्ति</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41FCA855"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2DF563D0" w14:textId="0F077C3E" w:rsidR="00C90F29"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3A02F3A3"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016A7E6B"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D825BA">
              <w:rPr>
                <w:rFonts w:asciiTheme="minorHAnsi" w:eastAsia="Arial" w:hAnsiTheme="minorHAnsi" w:cstheme="minorHAnsi"/>
                <w:sz w:val="22"/>
                <w:szCs w:val="22"/>
              </w:rPr>
              <w:t>1</w:t>
            </w:r>
            <w:r w:rsidR="00BE6EEC">
              <w:rPr>
                <w:rFonts w:asciiTheme="minorHAnsi" w:eastAsia="Arial" w:hAnsiTheme="minorHAnsi" w:cstheme="minorHAnsi"/>
                <w:sz w:val="22"/>
                <w:szCs w:val="22"/>
              </w:rPr>
              <w:t>5</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468E98F9" w:rsidR="00704E86" w:rsidRPr="00B6201E" w:rsidRDefault="00073E93" w:rsidP="00D825BA">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D825BA">
              <w:rPr>
                <w:rFonts w:asciiTheme="minorHAnsi" w:eastAsia="Arial" w:hAnsiTheme="minorHAnsi" w:cstheme="minorHAnsi"/>
                <w:highlight w:val="yellow"/>
              </w:rPr>
              <w:t>1</w:t>
            </w:r>
            <w:r w:rsidR="00B6201E">
              <w:rPr>
                <w:rFonts w:asciiTheme="minorHAnsi" w:eastAsia="Arial" w:hAnsiTheme="minorHAnsi" w:cstheme="minorHAnsi"/>
                <w:highlight w:val="yellow"/>
              </w:rPr>
              <w:t>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D825BA">
              <w:rPr>
                <w:rFonts w:asciiTheme="minorHAnsi" w:eastAsia="Arial" w:hAnsiTheme="minorHAnsi" w:cstheme="minorHAnsi"/>
                <w:highlight w:val="yellow"/>
              </w:rPr>
              <w:t>Fifteen</w:t>
            </w:r>
            <w:r w:rsidR="00BE6EEC">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1ADD52B8" w14:textId="1EA0DD6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5E0A30" w:rsidRPr="00B6201E">
              <w:rPr>
                <w:rFonts w:asciiTheme="minorHAnsi" w:eastAsia="Arial" w:hAnsiTheme="minorHAnsi" w:cstheme="minorHAnsi"/>
                <w:cs/>
                <w:lang w:bidi="hi-IN"/>
              </w:rPr>
              <w:t>25</w:t>
            </w:r>
            <w:r w:rsidRPr="00B6201E">
              <w:rPr>
                <w:rFonts w:asciiTheme="minorHAnsi" w:eastAsia="Arial" w:hAnsiTheme="minorHAnsi" w:cstheme="minorHAnsi"/>
              </w:rPr>
              <w:t>%</w:t>
            </w:r>
          </w:p>
          <w:p w14:paraId="37BB0DD9" w14:textId="64EDC009" w:rsidR="00704E86" w:rsidRPr="00B6201E" w:rsidRDefault="00D825BA"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50</w:t>
            </w:r>
            <w:r w:rsidR="00541A2D" w:rsidRPr="00B6201E">
              <w:rPr>
                <w:rFonts w:asciiTheme="minorHAnsi" w:eastAsia="Arial" w:hAnsiTheme="minorHAnsi" w:cstheme="minorHAnsi"/>
              </w:rPr>
              <w:t>% of the Work Order Value</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BE6EEC" w:rsidRDefault="00635CBC" w:rsidP="00A06722">
      <w:pPr>
        <w:spacing w:after="0" w:afterAutospacing="0"/>
        <w:contextualSpacing/>
        <w:rPr>
          <w:rFonts w:asciiTheme="minorHAnsi" w:eastAsia="Arial" w:hAnsiTheme="minorHAnsi" w:cstheme="minorHAnsi"/>
          <w:b/>
          <w:sz w:val="24"/>
          <w:szCs w:val="24"/>
          <w:highlight w:val="yellow"/>
        </w:rPr>
      </w:pPr>
      <w:r w:rsidRPr="00BE6EEC">
        <w:rPr>
          <w:rFonts w:ascii="Nirmala UI" w:eastAsia="Arial" w:hAnsi="Nirmala UI" w:cs="Nirmala UI" w:hint="cs"/>
          <w:b/>
          <w:sz w:val="24"/>
          <w:szCs w:val="24"/>
          <w:highlight w:val="yellow"/>
          <w:cs/>
          <w:lang w:bidi="hi-IN"/>
        </w:rPr>
        <w:t>प्रति</w:t>
      </w:r>
      <w:r w:rsidRPr="00BE6EEC">
        <w:rPr>
          <w:rFonts w:asciiTheme="minorHAnsi" w:eastAsia="Arial" w:hAnsiTheme="minorHAnsi" w:cstheme="minorHAnsi"/>
          <w:b/>
          <w:sz w:val="24"/>
          <w:szCs w:val="24"/>
          <w:highlight w:val="yellow"/>
          <w:cs/>
          <w:lang w:bidi="hi-IN"/>
        </w:rPr>
        <w:t>/</w:t>
      </w:r>
      <w:r w:rsidR="00FB1C95" w:rsidRPr="00BE6EEC">
        <w:rPr>
          <w:rFonts w:asciiTheme="minorHAnsi" w:eastAsia="Arial" w:hAnsiTheme="minorHAnsi" w:cstheme="minorHAnsi"/>
          <w:b/>
          <w:sz w:val="24"/>
          <w:szCs w:val="24"/>
          <w:highlight w:val="yellow"/>
        </w:rPr>
        <w:t>To,</w:t>
      </w:r>
    </w:p>
    <w:p w14:paraId="40385A65" w14:textId="1A55B8BE" w:rsidR="00A93412" w:rsidRPr="00BE6EEC" w:rsidRDefault="00A93412" w:rsidP="00A93412">
      <w:pPr>
        <w:spacing w:after="0" w:afterAutospacing="0"/>
        <w:contextualSpacing/>
        <w:jc w:val="both"/>
        <w:rPr>
          <w:rFonts w:asciiTheme="minorHAnsi" w:eastAsia="Arial" w:hAnsiTheme="minorHAnsi" w:cstheme="minorHAnsi"/>
          <w:b/>
          <w:highlight w:val="yellow"/>
          <w:lang w:bidi="hi-IN"/>
        </w:rPr>
      </w:pPr>
      <w:r w:rsidRPr="00BE6EEC">
        <w:rPr>
          <w:rFonts w:ascii="Nirmala UI" w:eastAsia="Arial" w:hAnsi="Nirmala UI" w:cs="Nirmala UI"/>
          <w:b/>
          <w:highlight w:val="yellow"/>
          <w:lang w:bidi="hi-IN"/>
        </w:rPr>
        <w:t>क्षेत्रीय</w:t>
      </w:r>
      <w:r w:rsidRPr="00BE6EEC">
        <w:rPr>
          <w:rFonts w:asciiTheme="minorHAnsi" w:eastAsia="Arial" w:hAnsiTheme="minorHAnsi" w:cstheme="minorHAnsi"/>
          <w:b/>
          <w:highlight w:val="yellow"/>
          <w:lang w:bidi="hi-IN"/>
        </w:rPr>
        <w:t xml:space="preserve"> </w:t>
      </w:r>
      <w:r w:rsidRPr="00BE6EEC">
        <w:rPr>
          <w:rFonts w:ascii="Nirmala UI" w:eastAsia="Arial" w:hAnsi="Nirmala UI" w:cs="Nirmala UI"/>
          <w:b/>
          <w:highlight w:val="yellow"/>
          <w:lang w:bidi="hi-IN"/>
        </w:rPr>
        <w:t>प्रमुख</w:t>
      </w:r>
      <w:r w:rsidRPr="00BE6EEC">
        <w:rPr>
          <w:rFonts w:asciiTheme="minorHAnsi" w:eastAsia="Arial" w:hAnsiTheme="minorHAnsi" w:cstheme="minorHAnsi"/>
          <w:b/>
          <w:highlight w:val="yellow"/>
          <w:lang w:bidi="hi-IN"/>
        </w:rPr>
        <w:t xml:space="preserve">/Regional Head </w:t>
      </w:r>
    </w:p>
    <w:p w14:paraId="3B48FE96" w14:textId="77777777" w:rsidR="00BE6EEC" w:rsidRPr="00BE6EEC" w:rsidRDefault="00BE6EEC" w:rsidP="00A93412">
      <w:pPr>
        <w:spacing w:after="0" w:afterAutospacing="0"/>
        <w:contextualSpacing/>
        <w:jc w:val="both"/>
        <w:rPr>
          <w:rFonts w:ascii="Nirmala UI" w:hAnsi="Nirmala UI" w:cs="Nirmala UI"/>
          <w:b/>
          <w:highlight w:val="yellow"/>
          <w:lang w:val="en-US"/>
        </w:rPr>
      </w:pPr>
      <w:r w:rsidRPr="00BE6EEC">
        <w:rPr>
          <w:rFonts w:ascii="Nirmala UI" w:hAnsi="Nirmala UI" w:cs="Nirmala UI" w:hint="cs"/>
          <w:b/>
          <w:highlight w:val="yellow"/>
          <w:lang w:val="en-US"/>
        </w:rPr>
        <w:t>उत्तर</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मुंबई</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क्षेत्रीय</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कार्यालय</w:t>
      </w:r>
    </w:p>
    <w:p w14:paraId="472DF70C" w14:textId="30D5870D" w:rsidR="00A93412" w:rsidRPr="00B6201E" w:rsidRDefault="00BE6EEC" w:rsidP="00A93412">
      <w:pPr>
        <w:spacing w:after="0" w:afterAutospacing="0"/>
        <w:contextualSpacing/>
        <w:jc w:val="both"/>
        <w:rPr>
          <w:rFonts w:asciiTheme="minorHAnsi" w:hAnsiTheme="minorHAnsi" w:cstheme="minorHAnsi"/>
          <w:b/>
          <w:lang w:val="en-US"/>
        </w:rPr>
      </w:pPr>
      <w:r w:rsidRPr="00BE6EEC">
        <w:rPr>
          <w:rFonts w:asciiTheme="minorHAnsi" w:hAnsiTheme="minorHAnsi" w:cstheme="minorHAnsi"/>
          <w:b/>
          <w:highlight w:val="yellow"/>
          <w:lang w:val="en-US"/>
        </w:rPr>
        <w:t>North Mumbai</w:t>
      </w:r>
      <w:r w:rsidR="00B6201E" w:rsidRPr="00BE6EEC">
        <w:rPr>
          <w:rFonts w:asciiTheme="minorHAnsi" w:hAnsiTheme="minorHAnsi" w:cstheme="minorHAnsi"/>
          <w:b/>
          <w:highlight w:val="yellow"/>
          <w:lang w:val="en-US"/>
        </w:rPr>
        <w:t xml:space="preserve"> </w:t>
      </w:r>
      <w:r w:rsidR="00A93412" w:rsidRPr="00BE6EEC">
        <w:rPr>
          <w:rFonts w:asciiTheme="minorHAnsi" w:hAnsiTheme="minorHAnsi" w:cstheme="minorHAnsi"/>
          <w:b/>
          <w:highlight w:val="yellow"/>
          <w:lang w:val="en-US"/>
        </w:rPr>
        <w:t xml:space="preserve"> Regional Office</w:t>
      </w:r>
    </w:p>
    <w:p w14:paraId="1F28BB5F" w14:textId="4A948ED5" w:rsidR="00FB1C95" w:rsidRPr="00B6201E" w:rsidRDefault="00FB1C95" w:rsidP="00A06722">
      <w:pPr>
        <w:spacing w:after="0" w:afterAutospacing="0"/>
        <w:contextualSpacing/>
        <w:rPr>
          <w:rFonts w:asciiTheme="minorHAnsi" w:eastAsia="Times New Roman" w:hAnsiTheme="minorHAnsi" w:cstheme="minorHAnsi"/>
          <w:b/>
          <w:sz w:val="24"/>
          <w:szCs w:val="24"/>
        </w:rPr>
      </w:pPr>
    </w:p>
    <w:p w14:paraId="56CC049B" w14:textId="0F3D22FB" w:rsidR="00BE6EEC" w:rsidRPr="008F1AD2" w:rsidRDefault="00BE6EEC" w:rsidP="00BE6EEC">
      <w:pPr>
        <w:spacing w:after="0" w:afterAutospacing="0" w:line="160" w:lineRule="atLeast"/>
        <w:ind w:right="-279"/>
        <w:jc w:val="both"/>
        <w:rPr>
          <w:rFonts w:asciiTheme="minorHAnsi" w:eastAsia="Arial" w:hAnsiTheme="minorHAnsi" w:cstheme="minorHAnsi"/>
          <w:b/>
          <w:color w:val="000000" w:themeColor="text1"/>
        </w:rPr>
      </w:pPr>
      <w:r w:rsidRPr="008F1AD2">
        <w:rPr>
          <w:rFonts w:asciiTheme="minorHAnsi" w:eastAsia="Arial" w:hAnsiTheme="minorHAnsi" w:cstheme="minorHAnsi"/>
          <w:b/>
          <w:color w:val="000000" w:themeColor="text1"/>
          <w:highlight w:val="yellow"/>
        </w:rPr>
        <w:t xml:space="preserve">Interior and Allied works at B/O </w:t>
      </w:r>
      <w:r w:rsidR="00D825BA">
        <w:rPr>
          <w:rFonts w:asciiTheme="minorHAnsi" w:eastAsia="Arial" w:hAnsiTheme="minorHAnsi" w:cstheme="minorHAnsi"/>
          <w:b/>
          <w:color w:val="000000" w:themeColor="text1"/>
          <w:highlight w:val="yellow"/>
        </w:rPr>
        <w:t>Vakola</w:t>
      </w:r>
      <w:r w:rsidRPr="008F1AD2">
        <w:rPr>
          <w:rFonts w:asciiTheme="minorHAnsi" w:eastAsia="Arial" w:hAnsiTheme="minorHAnsi" w:cstheme="minorHAnsi"/>
          <w:b/>
          <w:color w:val="000000" w:themeColor="text1"/>
          <w:highlight w:val="yellow"/>
        </w:rPr>
        <w:t xml:space="preserve"> under North Mumbai Regional Office  </w:t>
      </w:r>
      <w:r w:rsidR="00D825BA">
        <w:rPr>
          <w:rFonts w:asciiTheme="minorHAnsi" w:eastAsia="Arial" w:hAnsiTheme="minorHAnsi" w:cstheme="minorHAnsi"/>
          <w:b/>
          <w:color w:val="000000" w:themeColor="text1"/>
        </w:rPr>
        <w:t>.</w:t>
      </w:r>
    </w:p>
    <w:p w14:paraId="4BC0A343" w14:textId="34059EF9" w:rsidR="00A93412" w:rsidRPr="00B6201E" w:rsidRDefault="00A93412" w:rsidP="00A93412">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b/>
          <w:color w:val="000000" w:themeColor="text1"/>
        </w:rPr>
        <w:t>.</w:t>
      </w:r>
    </w:p>
    <w:p w14:paraId="0ECF6AAC" w14:textId="648A4ACB" w:rsidR="00FB1C95" w:rsidRPr="00B6201E"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महोदय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Dear Sir,</w:t>
      </w:r>
    </w:p>
    <w:p w14:paraId="497EEEDF" w14:textId="77777777" w:rsidR="00DB0FAF" w:rsidRPr="00B6201E" w:rsidRDefault="004B3390" w:rsidP="00A06722">
      <w:pPr>
        <w:spacing w:after="0" w:afterAutospacing="0"/>
        <w:contextualSpacing/>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उपर्युक्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नानुसार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w:t>
      </w:r>
    </w:p>
    <w:p w14:paraId="6ABC0DD1" w14:textId="4C3933A4"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B6201E" w:rsidRDefault="005B1648" w:rsidP="00BE6EEC">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मैंने</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डिज़ायन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ड्राइंग</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विवरण</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वंटिटि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समाग्री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शिड्यूल</w:t>
      </w:r>
      <w:r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कौशल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शिड्यूल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लिए</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अनुदेश</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करार</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मसौदा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परीक्षण</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है</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तथा</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दस्</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तावेज</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सभी</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पृष्</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ठों</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और</w:t>
      </w:r>
      <w:r w:rsidR="0081003D"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उनमें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तथ्</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प्रस्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संबद्ध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संलग्</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निविदा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जिसे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बाद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तावेज</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भलिभंति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अध्</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ययन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समझ</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DB0FAF" w:rsidRPr="00B6201E">
        <w:rPr>
          <w:rFonts w:asciiTheme="minorHAnsi" w:eastAsia="Arial" w:hAnsiTheme="minorHAnsi" w:cstheme="minorHAnsi"/>
          <w:sz w:val="24"/>
          <w:szCs w:val="24"/>
        </w:rPr>
        <w:t>H</w:t>
      </w:r>
      <w:r w:rsidR="00FB1C95" w:rsidRPr="00B6201E">
        <w:rPr>
          <w:rFonts w:asciiTheme="minorHAnsi" w:eastAsia="Arial" w:hAnsiTheme="minorHAnsi" w:cstheme="minorHAnsi"/>
          <w:sz w:val="24"/>
          <w:szCs w:val="24"/>
        </w:rPr>
        <w:t xml:space="preserve">aving examined the design, drawings details, schedule of quantities, schedule of materials, schedule of workmanship, instructions to tenders, draft agreement and having </w:t>
      </w:r>
      <w:r w:rsidR="00FB1C95" w:rsidRPr="00B6201E">
        <w:rPr>
          <w:rFonts w:asciiTheme="minorHAnsi" w:eastAsia="Arial" w:hAnsiTheme="minorHAnsi" w:cstheme="minorHAnsi"/>
          <w:sz w:val="24"/>
          <w:szCs w:val="24"/>
        </w:rPr>
        <w:lastRenderedPageBreak/>
        <w:t>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B6201E" w:rsidRDefault="00636ACA" w:rsidP="00BE6EEC">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थल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देख</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p>
    <w:p w14:paraId="075951E2" w14:textId="259EC81D" w:rsidR="00FB1C95" w:rsidRPr="00B6201E"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w:t>
      </w:r>
      <w:r w:rsidR="00FB1C95" w:rsidRPr="00B6201E">
        <w:rPr>
          <w:rFonts w:asciiTheme="minorHAnsi" w:eastAsia="Arial" w:hAnsiTheme="minorHAnsi" w:cstheme="minorHAnsi"/>
          <w:sz w:val="24"/>
          <w:szCs w:val="24"/>
        </w:rPr>
        <w:t xml:space="preserve"> visited and examined the work site of the proposed work and,</w:t>
      </w:r>
    </w:p>
    <w:p w14:paraId="018D7911" w14:textId="77777777" w:rsidR="00DB0FAF" w:rsidRPr="00B6201E" w:rsidRDefault="00636ACA" w:rsidP="00BE6EEC">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प्रभावित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आवश्</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प्राप्</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p>
    <w:p w14:paraId="0B922DA5" w14:textId="15B2A5C0" w:rsidR="00FB1C95" w:rsidRPr="00B6201E" w:rsidRDefault="00FB1C95"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 acquired with the requisite information as affecting the tender.</w:t>
      </w:r>
    </w:p>
    <w:p w14:paraId="2305ACC4" w14:textId="77777777" w:rsidR="00DB0FAF" w:rsidRPr="00B6201E" w:rsidRDefault="002A7928"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अद्योहस्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ताक्षरी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वांटिटि</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शिड्यूल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मूल्</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गणना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प्रतिफल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एतद्द्वारा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अनुबंध</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दस्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तावेज</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कड़ाई</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से</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अनुपालन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हुए</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पेशकाश</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w:t>
      </w:r>
      <w:r w:rsidR="005B018F" w:rsidRPr="00B6201E">
        <w:rPr>
          <w:rFonts w:asciiTheme="minorHAnsi" w:eastAsia="Arial" w:hAnsiTheme="minorHAnsi" w:cstheme="minorHAnsi"/>
          <w:sz w:val="24"/>
          <w:szCs w:val="24"/>
          <w:cs/>
          <w:lang w:bidi="hi-IN"/>
        </w:rPr>
        <w:t>.</w:t>
      </w:r>
    </w:p>
    <w:p w14:paraId="21327D6D" w14:textId="2B6A2B23"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B6201E" w:rsidRDefault="005B018F"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आपके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द्वारा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हमारी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साइट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ग्रहण</w:t>
      </w:r>
      <w:r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करने</w:t>
      </w:r>
      <w:r w:rsidR="00713800"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w:t>
      </w:r>
      <w:r w:rsidR="00713800"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दिनांक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से</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शिड्यूल</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अनुसार</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कार्य</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वचन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देते</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हैं</w:t>
      </w:r>
      <w:r w:rsidR="007E1A13" w:rsidRPr="00B6201E">
        <w:rPr>
          <w:rFonts w:asciiTheme="minorHAnsi" w:eastAsia="Arial" w:hAnsiTheme="minorHAnsi" w:cstheme="minorHAnsi"/>
          <w:sz w:val="24"/>
          <w:szCs w:val="24"/>
          <w:cs/>
          <w:lang w:bidi="hi-IN"/>
        </w:rPr>
        <w:t xml:space="preserve">. </w:t>
      </w:r>
    </w:p>
    <w:p w14:paraId="47E801D5" w14:textId="2BC1B262"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B6201E" w:rsidRDefault="007E1A13"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अनुबंध</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समय</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विस्</w:t>
      </w:r>
      <w:r w:rsidR="00C9196A" w:rsidRPr="00B6201E">
        <w:rPr>
          <w:rFonts w:asciiTheme="minorHAnsi" w:eastAsia="Arial" w:hAnsiTheme="minorHAnsi" w:cstheme="minorHAnsi"/>
          <w:sz w:val="24"/>
          <w:szCs w:val="24"/>
          <w:cs/>
          <w:lang w:bidi="hi-IN"/>
        </w:rPr>
        <w:t>‍</w:t>
      </w:r>
      <w:r w:rsidR="00C9196A" w:rsidRPr="00B6201E">
        <w:rPr>
          <w:rFonts w:ascii="Nirmala UI" w:eastAsia="Arial" w:hAnsi="Nirmala UI" w:cs="Nirmala UI" w:hint="cs"/>
          <w:sz w:val="24"/>
          <w:szCs w:val="24"/>
          <w:cs/>
          <w:lang w:bidi="hi-IN"/>
        </w:rPr>
        <w:t>तार</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शर्त</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अधीन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असफल</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रहने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पर</w:t>
      </w:r>
      <w:r w:rsidR="00A43F99"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उस</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अवधि</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जिसमें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कार्य</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पूर्ण</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नहीं</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हुआ</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w:t>
      </w:r>
      <w:r w:rsidR="00A43F99" w:rsidRPr="00B6201E">
        <w:rPr>
          <w:rFonts w:asciiTheme="minorHAnsi" w:eastAsia="Arial" w:hAnsiTheme="minorHAnsi" w:cstheme="minorHAnsi"/>
          <w:sz w:val="24"/>
          <w:szCs w:val="24"/>
          <w:cs/>
          <w:lang w:bidi="hi-IN"/>
        </w:rPr>
        <w:t xml:space="preserve">, </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अनुबंध</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शर्तों</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परिशिष्</w:t>
      </w:r>
      <w:r w:rsidR="00A43F99" w:rsidRPr="00B6201E">
        <w:rPr>
          <w:rFonts w:asciiTheme="minorHAnsi" w:eastAsia="Arial" w:hAnsiTheme="minorHAnsi" w:cstheme="minorHAnsi"/>
          <w:sz w:val="24"/>
          <w:szCs w:val="24"/>
          <w:cs/>
          <w:lang w:bidi="hi-IN"/>
        </w:rPr>
        <w:t>‍</w:t>
      </w:r>
      <w:r w:rsidR="00A43F99" w:rsidRPr="00B6201E">
        <w:rPr>
          <w:rFonts w:ascii="Nirmala UI" w:eastAsia="Arial" w:hAnsi="Nirmala UI" w:cs="Nirmala UI" w:hint="cs"/>
          <w:sz w:val="24"/>
          <w:szCs w:val="24"/>
          <w:cs/>
          <w:lang w:bidi="hi-IN"/>
        </w:rPr>
        <w:t>ट</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अनसुार</w:t>
      </w:r>
      <w:r w:rsidR="00A43F99"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मैं</w:t>
      </w:r>
      <w:r w:rsidR="00102524" w:rsidRPr="00B6201E">
        <w:rPr>
          <w:rFonts w:asciiTheme="minorHAnsi" w:eastAsia="Arial" w:hAnsiTheme="minorHAnsi" w:cstheme="minorHAnsi"/>
          <w:sz w:val="24"/>
          <w:szCs w:val="24"/>
          <w:cs/>
          <w:lang w:bidi="hi-IN"/>
        </w:rPr>
        <w:t>/</w:t>
      </w:r>
      <w:r w:rsidR="00102524" w:rsidRPr="00B6201E">
        <w:rPr>
          <w:rFonts w:ascii="Nirmala UI" w:eastAsia="Arial" w:hAnsi="Nirmala UI" w:cs="Nirmala UI" w:hint="cs"/>
          <w:sz w:val="24"/>
          <w:szCs w:val="24"/>
          <w:cs/>
          <w:lang w:bidi="hi-IN"/>
        </w:rPr>
        <w:t>हम</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सहमत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परिनिर्धारित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हानि</w:t>
      </w:r>
      <w:r w:rsidR="0010252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राशि</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भुगतान</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स्</w:t>
      </w:r>
      <w:r w:rsidR="00674AD4" w:rsidRPr="00B6201E">
        <w:rPr>
          <w:rFonts w:asciiTheme="minorHAnsi" w:eastAsia="Arial" w:hAnsiTheme="minorHAnsi" w:cstheme="minorHAnsi"/>
          <w:sz w:val="24"/>
          <w:szCs w:val="24"/>
          <w:cs/>
          <w:lang w:bidi="hi-IN"/>
        </w:rPr>
        <w:t>‍</w:t>
      </w:r>
      <w:r w:rsidR="00674AD4" w:rsidRPr="00B6201E">
        <w:rPr>
          <w:rFonts w:ascii="Nirmala UI" w:eastAsia="Arial" w:hAnsi="Nirmala UI" w:cs="Nirmala UI" w:hint="cs"/>
          <w:sz w:val="24"/>
          <w:szCs w:val="24"/>
          <w:cs/>
          <w:lang w:bidi="hi-IN"/>
        </w:rPr>
        <w:t>वामी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करेंगे</w:t>
      </w:r>
      <w:r w:rsidR="00A43F99" w:rsidRPr="00B6201E">
        <w:rPr>
          <w:rFonts w:asciiTheme="minorHAnsi" w:eastAsia="Arial" w:hAnsiTheme="minorHAnsi" w:cstheme="minorHAnsi"/>
          <w:sz w:val="24"/>
          <w:szCs w:val="24"/>
          <w:cs/>
          <w:lang w:bidi="hi-IN"/>
        </w:rPr>
        <w:t>.</w:t>
      </w:r>
    </w:p>
    <w:p w14:paraId="603266F2" w14:textId="33062265" w:rsidR="00FB1C95" w:rsidRPr="00B6201E" w:rsidRDefault="00A43F99"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cs/>
          <w:lang w:bidi="hi-IN"/>
        </w:rPr>
        <w:t xml:space="preserve"> </w:t>
      </w:r>
      <w:r w:rsidR="00FB1C95" w:rsidRPr="00B6201E">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1FB33FD2" w14:textId="6EED7E75" w:rsidR="00290ACE" w:rsidRPr="00B6201E"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B6201E">
        <w:rPr>
          <w:rFonts w:ascii="Nirmala UI" w:eastAsia="Arial" w:hAnsi="Nirmala UI" w:cs="Nirmala UI" w:hint="cs"/>
          <w:sz w:val="24"/>
          <w:szCs w:val="24"/>
          <w:highlight w:val="yellow"/>
          <w:cs/>
        </w:rPr>
        <w:t>मैं</w:t>
      </w:r>
      <w:r w:rsidRPr="00B6201E">
        <w:rPr>
          <w:rFonts w:asciiTheme="minorHAnsi" w:eastAsia="Arial" w:hAnsiTheme="minorHAnsi" w:cstheme="minorHAnsi"/>
          <w:sz w:val="24"/>
          <w:szCs w:val="24"/>
          <w:highlight w:val="yellow"/>
          <w:cs/>
        </w:rPr>
        <w:t>/</w:t>
      </w:r>
      <w:r w:rsidRPr="00B6201E">
        <w:rPr>
          <w:rFonts w:ascii="Nirmala UI" w:eastAsia="Arial" w:hAnsi="Nirmala UI" w:cs="Nirmala UI" w:hint="cs"/>
          <w:sz w:val="24"/>
          <w:szCs w:val="24"/>
          <w:highlight w:val="yellow"/>
          <w:cs/>
        </w:rPr>
        <w:t>हम</w:t>
      </w:r>
      <w:r w:rsidRPr="00B6201E">
        <w:rPr>
          <w:rFonts w:asciiTheme="minorHAnsi" w:eastAsia="Arial" w:hAnsiTheme="minorHAnsi" w:cstheme="minorHAnsi"/>
          <w:sz w:val="24"/>
          <w:szCs w:val="24"/>
          <w:highlight w:val="yellow"/>
          <w:cs/>
        </w:rPr>
        <w:t xml:space="preserve"> </w:t>
      </w:r>
      <w:r w:rsidRPr="00B6201E">
        <w:rPr>
          <w:rFonts w:ascii="Nirmala UI" w:eastAsia="Arial" w:hAnsi="Nirmala UI" w:cs="Nirmala UI" w:hint="cs"/>
          <w:sz w:val="24"/>
          <w:szCs w:val="24"/>
          <w:highlight w:val="yellow"/>
          <w:cs/>
        </w:rPr>
        <w:t>रु</w:t>
      </w:r>
      <w:r w:rsidRPr="00B6201E">
        <w:rPr>
          <w:rFonts w:asciiTheme="minorHAnsi" w:eastAsia="Arial" w:hAnsiTheme="minorHAnsi" w:cstheme="minorHAnsi"/>
          <w:sz w:val="24"/>
          <w:szCs w:val="24"/>
          <w:highlight w:val="yellow"/>
          <w:cs/>
        </w:rPr>
        <w:t>.</w:t>
      </w:r>
      <w:r w:rsidR="00D825BA">
        <w:rPr>
          <w:rFonts w:asciiTheme="minorHAnsi" w:eastAsia="Arial" w:hAnsiTheme="minorHAnsi" w:cstheme="minorHAnsi"/>
          <w:sz w:val="24"/>
          <w:szCs w:val="24"/>
          <w:highlight w:val="yellow"/>
        </w:rPr>
        <w:t>1</w:t>
      </w:r>
      <w:r w:rsidR="00B6201E">
        <w:rPr>
          <w:rFonts w:asciiTheme="minorHAnsi" w:eastAsia="Arial" w:hAnsiTheme="minorHAnsi" w:cstheme="minorHAnsi"/>
          <w:sz w:val="24"/>
          <w:szCs w:val="24"/>
          <w:highlight w:val="yellow"/>
        </w:rPr>
        <w:t>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cs/>
        </w:rPr>
        <w:t>/</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बतौर</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बयाना</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राशि</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आपके</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पास</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जमा</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करेंगे</w:t>
      </w:r>
      <w:r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कोई</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याज</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मिलेगा</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इस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भी</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सहमत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नियोक्</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मेरी</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हमारी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निविदा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वीकार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अनुबंध</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असफल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रहते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रशि</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जाएगी</w:t>
      </w:r>
      <w:r w:rsidR="00290ACE" w:rsidRPr="00B6201E">
        <w:rPr>
          <w:rFonts w:asciiTheme="minorHAnsi" w:eastAsia="Arial" w:hAnsiTheme="minorHAnsi" w:cstheme="minorHAnsi"/>
          <w:sz w:val="24"/>
          <w:szCs w:val="24"/>
          <w:cs/>
        </w:rPr>
        <w:t xml:space="preserve">. </w:t>
      </w:r>
    </w:p>
    <w:p w14:paraId="3AA40BEB" w14:textId="336A2A2B"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 xml:space="preserve">I/We hereby deposit with you as ‘Earnest Money’ of </w:t>
      </w:r>
      <w:r w:rsidRPr="00B6201E">
        <w:rPr>
          <w:rFonts w:asciiTheme="minorHAnsi" w:eastAsia="Arial" w:hAnsiTheme="minorHAnsi" w:cstheme="minorHAnsi"/>
          <w:sz w:val="24"/>
          <w:szCs w:val="24"/>
          <w:highlight w:val="yellow"/>
        </w:rPr>
        <w:t>Rs.</w:t>
      </w:r>
      <w:r w:rsidR="00D825BA">
        <w:rPr>
          <w:rFonts w:asciiTheme="minorHAnsi" w:eastAsia="Arial" w:hAnsiTheme="minorHAnsi" w:cstheme="minorHAnsi"/>
          <w:sz w:val="24"/>
          <w:szCs w:val="24"/>
          <w:highlight w:val="yellow"/>
        </w:rPr>
        <w:t>1</w:t>
      </w:r>
      <w:r w:rsidR="00B6201E">
        <w:rPr>
          <w:rFonts w:asciiTheme="minorHAnsi" w:eastAsia="Arial" w:hAnsiTheme="minorHAnsi" w:cstheme="minorHAnsi"/>
          <w:sz w:val="24"/>
          <w:szCs w:val="24"/>
          <w:highlight w:val="yellow"/>
        </w:rPr>
        <w:t>5</w:t>
      </w:r>
      <w:r w:rsidR="00A93412" w:rsidRPr="00B6201E">
        <w:rPr>
          <w:rFonts w:asciiTheme="minorHAnsi" w:eastAsia="Arial" w:hAnsiTheme="minorHAnsi" w:cstheme="minorHAnsi"/>
          <w:sz w:val="24"/>
          <w:szCs w:val="24"/>
          <w:highlight w:val="yellow"/>
        </w:rPr>
        <w:t>,000.00</w:t>
      </w:r>
      <w:r w:rsidR="00D825BA">
        <w:rPr>
          <w:rFonts w:asciiTheme="minorHAnsi" w:eastAsia="Arial" w:hAnsiTheme="minorHAnsi" w:cstheme="minorHAnsi"/>
          <w:sz w:val="24"/>
          <w:szCs w:val="24"/>
          <w:highlight w:val="yellow"/>
        </w:rPr>
        <w:t xml:space="preserve"> /- (Rs.Fifteen Thousand </w:t>
      </w:r>
      <w:r w:rsidR="00A93412" w:rsidRPr="00B6201E">
        <w:rPr>
          <w:rFonts w:asciiTheme="minorHAnsi" w:eastAsia="Arial" w:hAnsiTheme="minorHAnsi" w:cstheme="minorHAnsi"/>
          <w:sz w:val="24"/>
          <w:szCs w:val="24"/>
          <w:highlight w:val="yellow"/>
        </w:rPr>
        <w:t xml:space="preserve">Only </w:t>
      </w:r>
      <w:r w:rsidR="009333D1" w:rsidRPr="00B6201E">
        <w:rPr>
          <w:rFonts w:asciiTheme="minorHAnsi" w:eastAsia="Arial" w:hAnsiTheme="minorHAnsi" w:cstheme="minorHAnsi"/>
          <w:sz w:val="24"/>
          <w:szCs w:val="24"/>
          <w:highlight w:val="yellow"/>
        </w:rPr>
        <w:t>)</w:t>
      </w:r>
      <w:r w:rsidRPr="00B6201E">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B6201E" w:rsidRDefault="00290ACE"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सहमत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अंतरिम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भुगतान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004641D2" w:rsidRPr="00B6201E">
        <w:rPr>
          <w:rFonts w:asciiTheme="minorHAnsi" w:eastAsia="Arial" w:hAnsiTheme="minorHAnsi" w:cstheme="minorHAnsi"/>
          <w:sz w:val="24"/>
          <w:szCs w:val="24"/>
          <w:lang w:bidi="hi-IN"/>
        </w:rPr>
        <w:t xml:space="preserve"> 10% </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धारिता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राशि</w:t>
      </w:r>
      <w:r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लिए</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कटौती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करार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में</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संबंधित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खंड</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अनुसार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वापस</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p>
    <w:p w14:paraId="795320EB" w14:textId="0CE13C26"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B6201E" w:rsidRDefault="004641D2"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भवदीय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Yours faithfully</w:t>
      </w:r>
    </w:p>
    <w:p w14:paraId="302561C1"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B6201E" w:rsidRDefault="00C3436D"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फर्म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भागीदारों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00B355DA"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Name of the partners of the firm</w:t>
      </w:r>
    </w:p>
    <w:p w14:paraId="0949001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B6201E" w:rsidRDefault="00C3436D" w:rsidP="00A06722">
      <w:pPr>
        <w:spacing w:after="0" w:afterAutospacing="0"/>
        <w:ind w:left="86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अथवा</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OR</w:t>
      </w:r>
    </w:p>
    <w:p w14:paraId="28DE8F2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B6201E" w:rsidRDefault="00C3436D" w:rsidP="00A06722">
      <w:pPr>
        <w:spacing w:after="0" w:afterAutospacing="0"/>
        <w:contextualSpacing/>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व्</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यक्तियों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जिनके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अनुबंध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ताक्षर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लिए</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मुख्</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तारनामा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p>
    <w:p w14:paraId="6D816B3C" w14:textId="77777777"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Name of the persons having Power-of Attorney to sign the contract.</w:t>
      </w:r>
    </w:p>
    <w:p w14:paraId="18FBBC55" w14:textId="77777777" w:rsidR="00FB1C95" w:rsidRPr="00B6201E" w:rsidRDefault="00FB1C95" w:rsidP="00FB1C95">
      <w:pPr>
        <w:spacing w:after="0" w:afterAutospacing="0" w:line="100" w:lineRule="atLeast"/>
        <w:jc w:val="both"/>
        <w:rPr>
          <w:rFonts w:asciiTheme="minorHAnsi" w:hAnsiTheme="minorHAnsi" w:cstheme="minorHAnsi"/>
          <w:sz w:val="2"/>
        </w:rPr>
      </w:pPr>
    </w:p>
    <w:p w14:paraId="0C74D323" w14:textId="77777777" w:rsidR="00395A68" w:rsidRPr="00B6201E" w:rsidRDefault="00395A68" w:rsidP="00FB1C95">
      <w:pPr>
        <w:spacing w:after="0" w:afterAutospacing="0" w:line="100" w:lineRule="atLeast"/>
        <w:jc w:val="both"/>
        <w:rPr>
          <w:rFonts w:asciiTheme="minorHAnsi" w:hAnsiTheme="minorHAnsi" w:cstheme="minorHAnsi"/>
        </w:rPr>
      </w:pPr>
    </w:p>
    <w:p w14:paraId="543585DA"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B66081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2E57054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4D111992"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AA8159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lastRenderedPageBreak/>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day of …………………….. 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(Hereinafter referred to as the “Contractor”, which expression shall, unless it be repugnant to the context or meaning thereof, includes its successors and assigns) of the OTHER PART.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The Contractor has deposited Rs. (ISD amount) (Rupees (ISD amount in words) Only)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Shri.</w:t>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r w:rsidRPr="00B6201E">
        <w:rPr>
          <w:rFonts w:asciiTheme="minorHAnsi" w:eastAsia="Times New Roman" w:hAnsiTheme="minorHAnsi" w:cstheme="minorHAnsi"/>
          <w:lang w:val="en-US"/>
        </w:rPr>
        <w:t>seal)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lastRenderedPageBreak/>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through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Shri.</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6626CD0C" w14:textId="77777777" w:rsidR="00DB0FAF" w:rsidRPr="00B6201E" w:rsidRDefault="00DB0FAF" w:rsidP="008C3C5F">
      <w:pPr>
        <w:spacing w:after="0" w:afterAutospacing="0" w:line="120" w:lineRule="atLeast"/>
        <w:jc w:val="center"/>
        <w:rPr>
          <w:rFonts w:asciiTheme="minorHAnsi" w:hAnsiTheme="minorHAnsi" w:cstheme="minorHAnsi"/>
          <w:b/>
          <w:bCs/>
        </w:rPr>
      </w:pP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lastRenderedPageBreak/>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lastRenderedPageBreak/>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r w:rsidRPr="00B6201E">
        <w:rPr>
          <w:rFonts w:asciiTheme="minorHAnsi" w:hAnsiTheme="minorHAnsi" w:cstheme="minorHAnsi"/>
        </w:rPr>
        <w:t>in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DISCLOSURE OF PARTICULARS OF AGENTS/ REPRESENTATIVES IN INDIA. IF ANY</w:t>
      </w:r>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be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00A83"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lastRenderedPageBreak/>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Sub-letting :</w:t>
      </w:r>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r w:rsidRPr="00B6201E">
        <w:rPr>
          <w:rFonts w:asciiTheme="minorHAnsi" w:eastAsia="Arial" w:hAnsiTheme="minorHAnsi" w:cstheme="minorHAnsi"/>
        </w:rPr>
        <w:t>Shall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lastRenderedPageBreak/>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of the Tender .</w:t>
      </w:r>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lastRenderedPageBreak/>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w:t>
      </w:r>
      <w:r w:rsidRPr="00B6201E">
        <w:rPr>
          <w:rFonts w:asciiTheme="minorHAnsi" w:eastAsia="Arial" w:hAnsiTheme="minorHAnsi" w:cstheme="minorHAnsi"/>
        </w:rPr>
        <w:lastRenderedPageBreak/>
        <w:t>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r w:rsidR="00683D4A" w:rsidRPr="00B6201E">
        <w:rPr>
          <w:rFonts w:ascii="Nirmala UI" w:eastAsia="Arial" w:hAnsi="Nirmala UI" w:cs="Nirmala UI" w:hint="cs"/>
          <w:cs/>
          <w:lang w:bidi="hi-IN"/>
        </w:rPr>
        <w:t>अनुबंध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r w:rsidR="00E5126D" w:rsidRPr="00B6201E">
        <w:rPr>
          <w:rFonts w:asciiTheme="minorHAnsi" w:eastAsia="Times New Roman" w:hAnsiTheme="minorHAnsi" w:cstheme="minorHAnsi"/>
          <w:b/>
          <w:bCs/>
          <w:cs/>
          <w:lang w:bidi="hi-IN"/>
        </w:rPr>
        <w:t xml:space="preserve"> ,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r w:rsidR="001C55B1" w:rsidRPr="00B6201E">
        <w:rPr>
          <w:rFonts w:ascii="Nirmala UI" w:eastAsia="Arial" w:hAnsi="Nirmala UI" w:cs="Nirmala UI" w:hint="cs"/>
          <w:cs/>
          <w:lang w:bidi="hi-IN"/>
        </w:rPr>
        <w:t>परामर्शदाता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Examination of work before covering up :</w:t>
      </w:r>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lastRenderedPageBreak/>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r w:rsidR="00635D1C" w:rsidRPr="00B6201E">
        <w:rPr>
          <w:rFonts w:ascii="Nirmala UI" w:eastAsia="Arial" w:hAnsi="Nirmala UI" w:cs="Nirmala UI" w:hint="cs"/>
          <w:cs/>
          <w:lang w:bidi="hi-IN"/>
        </w:rPr>
        <w:t>परामर्शदाता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for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 xml:space="preserve">Possession of site said in far the contract may prescribe the extent of portions of the site of which the contractor is to be given possession from time to time and the order in which such </w:t>
      </w:r>
      <w:r w:rsidRPr="00B6201E">
        <w:rPr>
          <w:rFonts w:asciiTheme="minorHAnsi" w:eastAsia="Arial" w:hAnsiTheme="minorHAnsi" w:cstheme="minorHAnsi"/>
        </w:rPr>
        <w:lastRenderedPageBreak/>
        <w:t>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contractor),site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lastRenderedPageBreak/>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r w:rsidR="00295AC1" w:rsidRPr="00B6201E">
        <w:rPr>
          <w:rFonts w:ascii="Nirmala UI" w:eastAsia="Arial" w:hAnsi="Nirmala UI" w:cs="Nirmala UI" w:hint="cs"/>
          <w:cs/>
          <w:lang w:bidi="hi-IN"/>
        </w:rPr>
        <w:t>सभी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t>
      </w:r>
      <w:r w:rsidRPr="00B6201E">
        <w:rPr>
          <w:rFonts w:asciiTheme="minorHAnsi" w:eastAsia="Arial" w:hAnsiTheme="minorHAnsi" w:cstheme="minorHAnsi"/>
        </w:rPr>
        <w:lastRenderedPageBreak/>
        <w:t>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slow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lastRenderedPageBreak/>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Execute additional work of any kind necessary for the completion of the works ,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lastRenderedPageBreak/>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 xml:space="preserve">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w:t>
      </w:r>
      <w:r w:rsidRPr="00B6201E">
        <w:rPr>
          <w:rFonts w:asciiTheme="minorHAnsi" w:eastAsia="Arial" w:hAnsiTheme="minorHAnsi" w:cstheme="minorHAnsi"/>
          <w:sz w:val="22"/>
          <w:szCs w:val="22"/>
        </w:rPr>
        <w:lastRenderedPageBreak/>
        <w:t>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lastRenderedPageBreak/>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सड़क</w:t>
      </w:r>
      <w:r w:rsidRPr="00B6201E">
        <w:rPr>
          <w:rFonts w:asciiTheme="minorHAnsi" w:hAnsiTheme="minorHAnsi" w:cstheme="minorHAnsi"/>
          <w:rtl/>
          <w:cs/>
        </w:rPr>
        <w:t xml:space="preserve">  </w:t>
      </w:r>
      <w:r w:rsidRPr="00B6201E">
        <w:rPr>
          <w:rFonts w:ascii="Nirmala UI" w:hAnsi="Nirmala UI" w:cs="Nirmala UI" w:hint="cs"/>
          <w:cs/>
          <w:lang w:bidi="hi-IN"/>
        </w:rPr>
        <w:t>इत्</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lastRenderedPageBreak/>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lastRenderedPageBreak/>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For earthing of street light tubular pole earth spirit shall be used. Out of 8 SWG GI wire as per standard specification.</w:t>
      </w:r>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Materials shall be of the best-approved quality obtainable / available and they shall comply to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In case of non-availability of materials in metric sizes, the nearest higher size in FPS units shall be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 xml:space="preserve">S.1.  WOOD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ii)Timber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w:t>
      </w:r>
      <w:r w:rsidRPr="00B6201E">
        <w:rPr>
          <w:rFonts w:asciiTheme="minorHAnsi" w:hAnsiTheme="minorHAnsi" w:cstheme="minorHAnsi"/>
        </w:rPr>
        <w:lastRenderedPageBreak/>
        <w:t>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For BWR grade, fixed type of preservative may be used according to relevant IS code i.e. IS 5539 :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Assembly :</w:t>
      </w:r>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w:t>
      </w:r>
      <w:r w:rsidRPr="00B6201E">
        <w:rPr>
          <w:rFonts w:asciiTheme="minorHAnsi" w:hAnsiTheme="minorHAnsi" w:cstheme="minorHAnsi"/>
        </w:rPr>
        <w:lastRenderedPageBreak/>
        <w:t>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dimensions of plywood boards shall be as given in IS 12049 :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Thickness of Plywood Boards as per IS 303 :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WORKMANSHIP AND FINISH :</w:t>
      </w:r>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faces of plywood boards shall be reasonably smooth and face veneers shall be of reasonably uniform thickness.  Slight sanding may be given to rough boards in order to make them reasonably </w:t>
      </w:r>
      <w:r w:rsidRPr="00B6201E">
        <w:rPr>
          <w:rFonts w:asciiTheme="minorHAnsi" w:hAnsiTheme="minorHAnsi" w:cstheme="minorHAnsi"/>
        </w:rPr>
        <w:lastRenderedPageBreak/>
        <w:t>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straight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The same lock as existing, wherever specified should be used.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SCOPE OF WORK</w:t>
      </w:r>
      <w:r w:rsidRPr="00B6201E">
        <w:rPr>
          <w:rFonts w:asciiTheme="minorHAnsi" w:hAnsiTheme="minorHAnsi" w:cstheme="minorHAnsi"/>
          <w:b/>
        </w:rPr>
        <w:t xml:space="preserve"> :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MATERIALS :</w:t>
      </w:r>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COMMENCING WORK :</w:t>
      </w:r>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PREPARATION OF SURFACE</w:t>
      </w:r>
      <w:r w:rsidRPr="00B6201E">
        <w:rPr>
          <w:rFonts w:asciiTheme="minorHAnsi" w:hAnsiTheme="minorHAnsi" w:cstheme="minorHAnsi"/>
        </w:rPr>
        <w:t xml:space="preserve"> :The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APPLICATION :</w:t>
      </w:r>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painting shall be laid on evenly and smoothly by means of crossing and laying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laying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Where so stipulated, the painting shall be done with spray, spray machine used may be (a) a high pressure (small air aperture) type of  (b)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except the last coat,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left over paint shall be put back into the stock tins, when not in use,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The additional specifications for primer and other coats of paints shall be as accordance to the detailed specifications under the respective headings of IS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CONTAINERS </w:t>
      </w:r>
      <w:r w:rsidRPr="00B6201E">
        <w:rPr>
          <w:rFonts w:asciiTheme="minorHAnsi" w:hAnsiTheme="minorHAnsi" w:cstheme="minorHAnsi"/>
          <w:u w:val="single"/>
        </w:rPr>
        <w:t>:</w:t>
      </w:r>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r w:rsidRPr="00B6201E">
        <w:rPr>
          <w:rFonts w:asciiTheme="minorHAnsi" w:hAnsiTheme="minorHAnsi" w:cstheme="minorHAnsi"/>
          <w:b/>
        </w:rPr>
        <w:t>MEASUREMENTS :</w:t>
      </w:r>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Trellis (or Jaffri) work one way or two way.</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rails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shall be measured in running metres and multiply the same with the perimeter of the particular diameter of the pipe concerned. Painting of specials such as bends, heads, branches, junctions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Rates :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wood work is to be mixed at site, it shall be prepared from a mixture of red lead, white lead and double boiled linseed oil in the ratio of 0.7 Kg: 0.7 Kg :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b)</w:t>
      </w:r>
      <w:r w:rsidRPr="00B6201E">
        <w:rPr>
          <w:rFonts w:asciiTheme="minorHAnsi" w:hAnsiTheme="minorHAnsi" w:cstheme="minorHAnsi"/>
        </w:rPr>
        <w:tab/>
      </w:r>
      <w:r w:rsidRPr="00B6201E">
        <w:rPr>
          <w:rFonts w:asciiTheme="minorHAnsi" w:hAnsiTheme="minorHAnsi" w:cstheme="minorHAnsi"/>
          <w:b/>
          <w:u w:val="single"/>
        </w:rPr>
        <w:t>Red lead :</w:t>
      </w:r>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IS :75-1950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Double boiled linseed oil</w:t>
      </w:r>
      <w:r w:rsidRPr="00B6201E">
        <w:rPr>
          <w:rFonts w:asciiTheme="minorHAnsi" w:hAnsiTheme="minorHAnsi" w:cstheme="minorHAnsi"/>
          <w:b/>
        </w:rPr>
        <w:t xml:space="preserve"> :</w:t>
      </w:r>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r w:rsidRPr="00B6201E">
        <w:rPr>
          <w:rFonts w:asciiTheme="minorHAnsi" w:hAnsiTheme="minorHAnsi" w:cstheme="minorHAnsi"/>
          <w:b/>
          <w:u w:val="single"/>
        </w:rPr>
        <w:t>Turpentine :</w:t>
      </w:r>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Wood work</w:t>
      </w:r>
      <w:r w:rsidRPr="00B6201E">
        <w:rPr>
          <w:rFonts w:asciiTheme="minorHAnsi" w:hAnsiTheme="minorHAnsi" w:cstheme="minorHAnsi"/>
          <w:b/>
        </w:rPr>
        <w:t xml:space="preserve"> :</w:t>
      </w:r>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be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Iron and steel work</w:t>
      </w:r>
      <w:r w:rsidRPr="00B6201E">
        <w:rPr>
          <w:rFonts w:asciiTheme="minorHAnsi" w:hAnsiTheme="minorHAnsi" w:cstheme="minorHAnsi"/>
          <w:u w:val="single"/>
        </w:rPr>
        <w:t xml:space="preserve"> :</w:t>
      </w:r>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Plastered Surface</w:t>
      </w:r>
      <w:r w:rsidRPr="00B6201E">
        <w:rPr>
          <w:rFonts w:asciiTheme="minorHAnsi" w:hAnsiTheme="minorHAnsi" w:cstheme="minorHAnsi"/>
          <w:u w:val="single"/>
        </w:rPr>
        <w:t xml:space="preserve"> :</w:t>
      </w:r>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undulations,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 xml:space="preserve"> The primer shall be applied with brushes worked well into the surface and spread even and smooth. The painting shall be done by crossing and laying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Painting with ordinary or superior quality ready mixed paint on new work :</w:t>
      </w:r>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Wood Work :</w:t>
      </w:r>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Iron and steel work :</w:t>
      </w:r>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Plastered Surface</w:t>
      </w:r>
      <w:r w:rsidRPr="00B6201E">
        <w:rPr>
          <w:rFonts w:asciiTheme="minorHAnsi" w:hAnsiTheme="minorHAnsi" w:cstheme="minorHAnsi"/>
          <w:u w:val="single"/>
        </w:rPr>
        <w:t xml:space="preserve"> :</w:t>
      </w:r>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READY </w:t>
      </w:r>
      <w:r w:rsidRPr="00B6201E">
        <w:rPr>
          <w:rFonts w:asciiTheme="minorHAnsi" w:hAnsiTheme="minorHAnsi" w:cstheme="minorHAnsi"/>
          <w:b/>
        </w:rPr>
        <w:t xml:space="preserve"> </w:t>
      </w:r>
      <w:r w:rsidRPr="00B6201E">
        <w:rPr>
          <w:rFonts w:asciiTheme="minorHAnsi" w:hAnsiTheme="minorHAnsi" w:cstheme="minorHAnsi"/>
          <w:b/>
          <w:u w:val="single"/>
        </w:rPr>
        <w:t>MIXED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Paint</w:t>
      </w:r>
      <w:r w:rsidRPr="00B6201E">
        <w:rPr>
          <w:rFonts w:asciiTheme="minorHAnsi" w:hAnsiTheme="minorHAnsi" w:cstheme="minorHAnsi"/>
          <w:b/>
        </w:rPr>
        <w:t xml:space="preserve"> :</w:t>
      </w:r>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Preparation of surfaces :</w:t>
      </w:r>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Wood work :</w:t>
      </w:r>
      <w:r w:rsidRPr="00B6201E">
        <w:rPr>
          <w:rFonts w:asciiTheme="minorHAnsi" w:hAnsiTheme="minorHAnsi" w:cstheme="minorHAnsi"/>
        </w:rPr>
        <w:t xml:space="preserve">  The surface shall be cleaned and all unevenness removed as mentioned here-in-before. Knots if visible,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Iron and steel work :</w:t>
      </w:r>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Plastered surface</w:t>
      </w:r>
      <w:r w:rsidRPr="00B6201E">
        <w:rPr>
          <w:rFonts w:asciiTheme="minorHAnsi" w:hAnsiTheme="minorHAnsi" w:cstheme="minorHAnsi"/>
          <w:b/>
        </w:rPr>
        <w:t xml:space="preserve"> :</w:t>
      </w:r>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 :</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r w:rsidRPr="00B6201E">
        <w:rPr>
          <w:rFonts w:asciiTheme="minorHAnsi" w:hAnsiTheme="minorHAnsi" w:cstheme="minorHAnsi"/>
          <w:b/>
          <w:u w:val="single"/>
        </w:rPr>
        <w:t xml:space="preserve">Paint </w:t>
      </w:r>
      <w:r w:rsidRPr="00B6201E">
        <w:rPr>
          <w:rFonts w:asciiTheme="minorHAnsi" w:hAnsiTheme="minorHAnsi" w:cstheme="minorHAnsi"/>
          <w:b/>
        </w:rPr>
        <w:t>:</w:t>
      </w:r>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lastRenderedPageBreak/>
        <w:t>Preparation of surface :</w:t>
      </w:r>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Under Coat :</w:t>
      </w:r>
      <w:r w:rsidRPr="00B6201E">
        <w:rPr>
          <w:rFonts w:asciiTheme="minorHAnsi" w:hAnsiTheme="minorHAnsi" w:cstheme="minorHAnsi"/>
          <w:u w:val="single"/>
        </w:rPr>
        <w:t xml:space="preserve"> </w:t>
      </w:r>
      <w:r w:rsidRPr="00B6201E">
        <w:rPr>
          <w:rFonts w:asciiTheme="minorHAnsi" w:hAnsiTheme="minorHAnsi" w:cstheme="minorHAnsi"/>
        </w:rPr>
        <w:t>One coat of the specified paint of shade suited to the shade of the top coat shall be applied and allowed to dry overnight. It shall be rubbed next day with  the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Top Coat :</w:t>
      </w:r>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mentioned here-in before shall hold good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Putty </w:t>
      </w:r>
      <w:r w:rsidRPr="00B6201E">
        <w:rPr>
          <w:rFonts w:asciiTheme="minorHAnsi" w:hAnsiTheme="minorHAnsi" w:cstheme="minorHAnsi"/>
          <w:b/>
        </w:rPr>
        <w:t>:</w:t>
      </w:r>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Finishing Coats  :</w:t>
      </w:r>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MODE OF 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JOB REQUIREMENTS :</w:t>
      </w:r>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r w:rsidRPr="00B6201E">
        <w:rPr>
          <w:rFonts w:asciiTheme="minorHAnsi" w:hAnsiTheme="minorHAnsi" w:cstheme="minorHAnsi"/>
          <w:u w:val="single"/>
        </w:rPr>
        <w:t xml:space="preserve">Note :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Primer of zinc chromate primer.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Scaffolding :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Preparation of surface :</w:t>
      </w:r>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In the case of old work, all loose pieces and scales shall be scrapped off and holes in plaster as well as patches of less than 50 sq.m. area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lime wash :</w:t>
      </w:r>
      <w:r w:rsidRPr="00B6201E">
        <w:rPr>
          <w:rFonts w:asciiTheme="minorHAnsi" w:hAnsiTheme="minorHAnsi" w:cstheme="minorHAnsi"/>
          <w:u w:val="single"/>
        </w:rPr>
        <w:t xml:space="preserve"> </w:t>
      </w:r>
      <w:r w:rsidRPr="00B6201E">
        <w:rPr>
          <w:rFonts w:asciiTheme="minorHAnsi" w:hAnsiTheme="minorHAnsi" w:cstheme="minorHAnsi"/>
        </w:rPr>
        <w:t>The wash shall be prepared from fresh stone white lime “Katani or equivalent”. The lime shall be thoroughly slaked on the spot, mixed and stirred with sufficient water to make a thin cream. This shall be allowed to stand for period of 24 hrs. and then shall be screened through a clean coarse cloth. 40 gm. of gum dissolved in hot water, shall be added to each 10 cubic decimetre of the cream. The approximate quantity of water to be added in making the cream will be 5 litres of water to one kg. of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Indigo (Neel) up to 3 gm per kg of lime dissolved in water, shall then be added and wash stirred well. Water shall then be added at the rate of about 5 litre per kg. of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of lime to produce a milky solution. When by product lime is used it is not necessary to add indigo (neel).</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White Washing :</w:t>
      </w:r>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plaster patched do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Protective Measure :</w:t>
      </w:r>
      <w:r w:rsidRPr="00B6201E">
        <w:rPr>
          <w:rFonts w:asciiTheme="minorHAnsi" w:hAnsiTheme="minorHAnsi" w:cstheme="minorHAnsi"/>
          <w:u w:val="single"/>
        </w:rPr>
        <w:t xml:space="preserve"> </w:t>
      </w:r>
      <w:r w:rsidRPr="00B6201E">
        <w:rPr>
          <w:rFonts w:asciiTheme="minorHAnsi" w:hAnsiTheme="minorHAnsi" w:cstheme="minorHAnsi"/>
        </w:rPr>
        <w:t>Door windows, floors, articles of furniture etc. and such other parts of the building not to be white washed shall be protected from being splashed upon. Splashing’s and droppings, if any, shall be removed by the contractor at his own cost and the surfaces cleaned. Damages if any to painted surfaces, furniture’s, or fittings and fixtures etc. shall be recoverable from the contractor.</w:t>
      </w:r>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Measurements :</w:t>
      </w:r>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length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w:t>
      </w:r>
      <w:r w:rsidRPr="00B6201E">
        <w:rPr>
          <w:rFonts w:asciiTheme="minorHAnsi" w:hAnsiTheme="minorHAnsi" w:cstheme="minorHAnsi"/>
        </w:rPr>
        <w:lastRenderedPageBreak/>
        <w:t>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Rate :</w:t>
      </w:r>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Colour Washing :</w:t>
      </w:r>
      <w:r w:rsidRPr="00B6201E">
        <w:rPr>
          <w:rFonts w:asciiTheme="minorHAnsi" w:hAnsiTheme="minorHAnsi" w:cstheme="minorHAnsi"/>
        </w:rPr>
        <w:t>In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the priming coat shall be of white wash lime or with whiting as specified in the description of the item. Three coats,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(neel)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Dry Distempering :</w:t>
      </w:r>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Distemper :</w:t>
      </w:r>
      <w:r w:rsidRPr="00B6201E">
        <w:rPr>
          <w:rFonts w:asciiTheme="minorHAnsi" w:hAnsiTheme="minorHAnsi" w:cstheme="minorHAnsi"/>
        </w:rPr>
        <w:t>Dry distemper of approved brand/manufacture and colour and required shade shall be used. The dry distemper shall be stirred slowly in clean water using 0.6 litres of water per kg. of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 :</w:t>
      </w:r>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Priming coat</w:t>
      </w:r>
      <w:r w:rsidRPr="00B6201E">
        <w:rPr>
          <w:rFonts w:asciiTheme="minorHAnsi" w:hAnsiTheme="minorHAnsi" w:cstheme="minorHAnsi"/>
          <w:u w:val="single"/>
        </w:rPr>
        <w:t xml:space="preserve"> :</w:t>
      </w:r>
      <w:r w:rsidRPr="00B6201E">
        <w:rPr>
          <w:rFonts w:asciiTheme="minorHAnsi" w:hAnsiTheme="minorHAnsi" w:cstheme="minorHAnsi"/>
        </w:rPr>
        <w:t xml:space="preserve">Priming coat of whiting shall be applied over the prepared surfaces. Priming coat shall be applied with whiting which shall be dissolved in sufficient quantity of warm water and throughly stirred to form a thin slurry which shall then be screened through a clean coarse cloth. Two kg. of gum and 0.4 kg. of copper sulphate dissolved seperately in hot water shall be added for every cu.m. of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Oil Bound Distemper</w:t>
      </w:r>
      <w:r w:rsidRPr="00B6201E">
        <w:rPr>
          <w:rFonts w:asciiTheme="minorHAnsi" w:hAnsiTheme="minorHAnsi" w:cstheme="minorHAnsi"/>
          <w:u w:val="single"/>
        </w:rPr>
        <w:t xml:space="preserve"> :</w:t>
      </w:r>
      <w:r w:rsidRPr="00B6201E">
        <w:rPr>
          <w:rFonts w:asciiTheme="minorHAnsi" w:hAnsiTheme="minorHAnsi" w:cstheme="minorHAnsi"/>
        </w:rPr>
        <w:t>a) Oil bound distemper of approved brand/manufacture and colour and required shade shall be used. The primer where used as on new work shall be cement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surfaces</w:t>
      </w:r>
      <w:r w:rsidRPr="00B6201E">
        <w:rPr>
          <w:rFonts w:asciiTheme="minorHAnsi" w:hAnsiTheme="minorHAnsi" w:cstheme="minorHAnsi"/>
          <w:u w:val="single"/>
        </w:rPr>
        <w:t xml:space="preserve"> :</w:t>
      </w:r>
      <w:r w:rsidRPr="00B6201E">
        <w:rPr>
          <w:rFonts w:asciiTheme="minorHAnsi" w:hAnsiTheme="minorHAnsi" w:cstheme="minorHAnsi"/>
        </w:rPr>
        <w:t>Priming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 xml:space="preserve">The cement primer or distemper primer shall be applied by brushing and not by spraying. Hurried priming of shall avoided. Particularly on absorbent surfaces.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w:t>
      </w:r>
      <w:r w:rsidRPr="00B6201E">
        <w:rPr>
          <w:rFonts w:asciiTheme="minorHAnsi" w:hAnsiTheme="minorHAnsi" w:cstheme="minorHAnsi"/>
          <w:u w:val="single"/>
        </w:rPr>
        <w:t xml:space="preserve"> :</w:t>
      </w:r>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Waterproofing Cement Paint :</w:t>
      </w:r>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Cement Based Paint</w:t>
      </w:r>
      <w:r w:rsidRPr="00B6201E">
        <w:rPr>
          <w:rFonts w:asciiTheme="minorHAnsi" w:hAnsiTheme="minorHAnsi" w:cstheme="minorHAnsi"/>
          <w:u w:val="single"/>
        </w:rPr>
        <w:t xml:space="preserve"> :</w:t>
      </w:r>
      <w:r w:rsidRPr="00B6201E">
        <w:rPr>
          <w:rFonts w:asciiTheme="minorHAnsi" w:hAnsiTheme="minorHAnsi" w:cstheme="minorHAnsi"/>
        </w:rPr>
        <w:t>Cement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Other Details</w:t>
      </w:r>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Bees Waxing or Polishing with Ready made Wax Polish :</w:t>
      </w:r>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Bees waxing or polishing with readymade wax  polish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r w:rsidRPr="00B6201E">
        <w:rPr>
          <w:rFonts w:asciiTheme="minorHAnsi" w:hAnsiTheme="minorHAnsi" w:cstheme="minorHAnsi"/>
          <w:b/>
          <w:u w:val="single"/>
        </w:rPr>
        <w:t>Materials :</w:t>
      </w:r>
      <w:r w:rsidRPr="00B6201E">
        <w:rPr>
          <w:rFonts w:asciiTheme="minorHAnsi" w:hAnsiTheme="minorHAnsi" w:cstheme="minorHAnsi"/>
        </w:rPr>
        <w:t>The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bees waxing is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2)</w:t>
      </w:r>
      <w:r w:rsidRPr="00B6201E">
        <w:rPr>
          <w:rFonts w:asciiTheme="minorHAnsi" w:hAnsiTheme="minorHAnsi" w:cstheme="minorHAnsi"/>
        </w:rPr>
        <w:tab/>
      </w:r>
      <w:r w:rsidRPr="00B6201E">
        <w:rPr>
          <w:rFonts w:asciiTheme="minorHAnsi" w:hAnsiTheme="minorHAnsi" w:cstheme="minorHAnsi"/>
          <w:b/>
          <w:u w:val="single"/>
        </w:rPr>
        <w:t>Preparation of surface :</w:t>
      </w:r>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Hour" w:val="13"/>
          <w:attr w:name="Minute"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water to be used should be portable water free from injurious amount of oil, acid, alkalies, salt, sugar organic materials or any other substances that may be deleterious to concrete or steel.  The </w:t>
      </w:r>
      <w:r w:rsidRPr="00B6201E">
        <w:rPr>
          <w:rFonts w:asciiTheme="minorHAnsi" w:hAnsiTheme="minorHAnsi" w:cstheme="minorHAnsi"/>
          <w:sz w:val="22"/>
          <w:szCs w:val="22"/>
        </w:rPr>
        <w:lastRenderedPageBreak/>
        <w:t>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lastRenderedPageBreak/>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lastRenderedPageBreak/>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lastRenderedPageBreak/>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lastRenderedPageBreak/>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B6201E">
        <w:rPr>
          <w:rFonts w:asciiTheme="minorHAnsi" w:hAnsiTheme="minorHAnsi" w:cstheme="minorHAnsi"/>
          <w:b/>
        </w:rPr>
        <w:t>LIST OF MATERIALS OF APPROVED BRAND AND/OR MANUFACTURE – FURNISHING</w:t>
      </w:r>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2E6C63" w:rsidRPr="008C3C5F" w14:paraId="186420FF" w14:textId="77777777" w:rsidTr="00EC7103">
        <w:trPr>
          <w:trHeight w:val="417"/>
        </w:trPr>
        <w:tc>
          <w:tcPr>
            <w:tcW w:w="540" w:type="dxa"/>
          </w:tcPr>
          <w:p w14:paraId="1D07D673" w14:textId="77777777" w:rsidR="002E6C63" w:rsidRPr="001312FD" w:rsidRDefault="002E6C63" w:rsidP="002E6C63">
            <w:pPr>
              <w:numPr>
                <w:ilvl w:val="0"/>
                <w:numId w:val="30"/>
              </w:numPr>
              <w:spacing w:after="0" w:afterAutospacing="0" w:line="120" w:lineRule="atLeast"/>
              <w:ind w:right="-1560"/>
              <w:jc w:val="both"/>
              <w:rPr>
                <w:rFonts w:ascii="Calibri" w:hAnsi="Calibri" w:cs="Calibri"/>
                <w:sz w:val="24"/>
                <w:szCs w:val="24"/>
              </w:rPr>
            </w:pPr>
          </w:p>
        </w:tc>
        <w:tc>
          <w:tcPr>
            <w:tcW w:w="4140" w:type="dxa"/>
          </w:tcPr>
          <w:p w14:paraId="50BABA3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2686B1E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2E6C63" w:rsidRPr="008C3C5F" w14:paraId="369D9E64" w14:textId="77777777" w:rsidTr="00EC7103">
        <w:tc>
          <w:tcPr>
            <w:tcW w:w="540" w:type="dxa"/>
          </w:tcPr>
          <w:p w14:paraId="545298F3" w14:textId="77777777" w:rsidR="002E6C63" w:rsidRPr="001312FD" w:rsidRDefault="002E6C63" w:rsidP="002E6C63">
            <w:pPr>
              <w:numPr>
                <w:ilvl w:val="0"/>
                <w:numId w:val="30"/>
              </w:numPr>
              <w:spacing w:after="0" w:afterAutospacing="0" w:line="120" w:lineRule="atLeast"/>
              <w:ind w:right="-1560"/>
              <w:jc w:val="both"/>
              <w:rPr>
                <w:rFonts w:ascii="Calibri" w:hAnsi="Calibri" w:cs="Calibri"/>
                <w:sz w:val="24"/>
                <w:szCs w:val="24"/>
              </w:rPr>
            </w:pPr>
          </w:p>
        </w:tc>
        <w:tc>
          <w:tcPr>
            <w:tcW w:w="4140" w:type="dxa"/>
          </w:tcPr>
          <w:p w14:paraId="7FC2729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61B34CF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2E6C63" w:rsidRPr="008C3C5F" w14:paraId="05950AEF" w14:textId="77777777" w:rsidTr="00EC7103">
        <w:tc>
          <w:tcPr>
            <w:tcW w:w="540" w:type="dxa"/>
          </w:tcPr>
          <w:p w14:paraId="57D22E4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547473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0A8403D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2E6C63" w:rsidRPr="008C3C5F" w14:paraId="28EC6B29" w14:textId="77777777" w:rsidTr="00EC7103">
        <w:tc>
          <w:tcPr>
            <w:tcW w:w="540" w:type="dxa"/>
          </w:tcPr>
          <w:p w14:paraId="41D1178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D80E32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2495FBD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2E6C63" w:rsidRPr="008C3C5F" w14:paraId="035A02E0" w14:textId="77777777" w:rsidTr="00EC7103">
        <w:tc>
          <w:tcPr>
            <w:tcW w:w="540" w:type="dxa"/>
          </w:tcPr>
          <w:p w14:paraId="10D7D2D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2C179B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1367775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2E6C63" w:rsidRPr="008C3C5F" w14:paraId="4F316FFA" w14:textId="77777777" w:rsidTr="00EC7103">
        <w:tc>
          <w:tcPr>
            <w:tcW w:w="540" w:type="dxa"/>
          </w:tcPr>
          <w:p w14:paraId="2F2CFCA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BE6669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00FB993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2E6C63" w:rsidRPr="008C3C5F" w14:paraId="59950DDD" w14:textId="77777777" w:rsidTr="00EC7103">
        <w:tc>
          <w:tcPr>
            <w:tcW w:w="540" w:type="dxa"/>
          </w:tcPr>
          <w:p w14:paraId="36A1AEF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3C2740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05E9134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GreenLam/Century/Ecogen</w:t>
            </w:r>
          </w:p>
        </w:tc>
      </w:tr>
      <w:tr w:rsidR="002E6C63" w:rsidRPr="008C3C5F" w14:paraId="787A6FA8" w14:textId="77777777" w:rsidTr="00EC7103">
        <w:tc>
          <w:tcPr>
            <w:tcW w:w="540" w:type="dxa"/>
          </w:tcPr>
          <w:p w14:paraId="4641C248"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3C72CA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6B09F7F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Superbond/ Euro Bond </w:t>
            </w:r>
          </w:p>
        </w:tc>
      </w:tr>
      <w:tr w:rsidR="002E6C63" w:rsidRPr="008C3C5F" w14:paraId="2994FE84" w14:textId="77777777" w:rsidTr="00EC7103">
        <w:tc>
          <w:tcPr>
            <w:tcW w:w="540" w:type="dxa"/>
          </w:tcPr>
          <w:p w14:paraId="0C1A7167"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D7D292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75A0818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2E6C63" w:rsidRPr="008C3C5F" w14:paraId="2FF087FD" w14:textId="77777777" w:rsidTr="00EC7103">
        <w:tc>
          <w:tcPr>
            <w:tcW w:w="540" w:type="dxa"/>
          </w:tcPr>
          <w:p w14:paraId="53F4E0E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464B45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56665C5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2E6C63" w:rsidRPr="008C3C5F" w14:paraId="460D8880" w14:textId="77777777" w:rsidTr="00EC7103">
        <w:tc>
          <w:tcPr>
            <w:tcW w:w="540" w:type="dxa"/>
          </w:tcPr>
          <w:p w14:paraId="399DB25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1CFFE6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5360DD1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2E6C63" w:rsidRPr="008C3C5F" w14:paraId="467A614D" w14:textId="77777777" w:rsidTr="00EC7103">
        <w:tc>
          <w:tcPr>
            <w:tcW w:w="540" w:type="dxa"/>
          </w:tcPr>
          <w:p w14:paraId="103A809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F644F3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363FBE7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2E6C63" w:rsidRPr="008C3C5F" w14:paraId="722FD1DA" w14:textId="77777777" w:rsidTr="00EC7103">
        <w:tc>
          <w:tcPr>
            <w:tcW w:w="540" w:type="dxa"/>
          </w:tcPr>
          <w:p w14:paraId="5FF395CC"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1EC6903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4298924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Tata Float / Modi float / Saint Gobain</w:t>
            </w:r>
          </w:p>
        </w:tc>
      </w:tr>
      <w:tr w:rsidR="002E6C63" w:rsidRPr="008C3C5F" w14:paraId="058C42C7" w14:textId="77777777" w:rsidTr="00EC7103">
        <w:tc>
          <w:tcPr>
            <w:tcW w:w="540" w:type="dxa"/>
          </w:tcPr>
          <w:p w14:paraId="2F929D45"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6A82A5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1C6C65D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2E6C63" w:rsidRPr="008C3C5F" w14:paraId="15FBEFB9" w14:textId="77777777" w:rsidTr="00EC7103">
        <w:tc>
          <w:tcPr>
            <w:tcW w:w="540" w:type="dxa"/>
          </w:tcPr>
          <w:p w14:paraId="70EA72F4"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D48F05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2239945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Tata asahi</w:t>
            </w:r>
          </w:p>
        </w:tc>
      </w:tr>
      <w:tr w:rsidR="002E6C63" w:rsidRPr="008C3C5F" w14:paraId="15ABEBDD" w14:textId="77777777" w:rsidTr="00EC7103">
        <w:tc>
          <w:tcPr>
            <w:tcW w:w="540" w:type="dxa"/>
          </w:tcPr>
          <w:p w14:paraId="7D284F31"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E72F37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6AF35FB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Jyoti/ ebco / ISI Mark / Flora or </w:t>
            </w:r>
            <w:r w:rsidRPr="001312FD">
              <w:rPr>
                <w:rFonts w:ascii="Calibri" w:hAnsi="Calibri" w:cs="Calibri"/>
                <w:sz w:val="24"/>
                <w:szCs w:val="24"/>
              </w:rPr>
              <w:lastRenderedPageBreak/>
              <w:t>equivalent.</w:t>
            </w:r>
          </w:p>
        </w:tc>
      </w:tr>
      <w:tr w:rsidR="002E6C63" w:rsidRPr="008C3C5F" w14:paraId="62777DC0" w14:textId="77777777" w:rsidTr="00EC7103">
        <w:tc>
          <w:tcPr>
            <w:tcW w:w="540" w:type="dxa"/>
          </w:tcPr>
          <w:p w14:paraId="7F8444D7"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1051D7D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2ED2A7A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4BBD61DE" w14:textId="77777777" w:rsidTr="00EC7103">
        <w:tc>
          <w:tcPr>
            <w:tcW w:w="540" w:type="dxa"/>
          </w:tcPr>
          <w:p w14:paraId="1D2009C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124587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1A6264B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525320EE" w14:textId="77777777" w:rsidTr="00EC7103">
        <w:tc>
          <w:tcPr>
            <w:tcW w:w="540" w:type="dxa"/>
          </w:tcPr>
          <w:p w14:paraId="3B6068C0"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C9F653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09F9E1A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1E69D10D" w14:textId="77777777" w:rsidTr="00EC7103">
        <w:tc>
          <w:tcPr>
            <w:tcW w:w="540" w:type="dxa"/>
          </w:tcPr>
          <w:p w14:paraId="5A23330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136AB62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7FDB62C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58E24CC6" w14:textId="77777777" w:rsidTr="00EC7103">
        <w:tc>
          <w:tcPr>
            <w:tcW w:w="540" w:type="dxa"/>
          </w:tcPr>
          <w:p w14:paraId="5C85A854"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E9778B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63FF6C1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Ipsa/Haffle/Hettich </w:t>
            </w:r>
          </w:p>
        </w:tc>
      </w:tr>
      <w:tr w:rsidR="002E6C63" w:rsidRPr="008C3C5F" w14:paraId="1D1679E8" w14:textId="77777777" w:rsidTr="00EC7103">
        <w:tc>
          <w:tcPr>
            <w:tcW w:w="540" w:type="dxa"/>
          </w:tcPr>
          <w:p w14:paraId="7CA83E63"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5D6E62D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6ED283C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670ADD31" w14:textId="77777777" w:rsidTr="00EC7103">
        <w:tc>
          <w:tcPr>
            <w:tcW w:w="540" w:type="dxa"/>
          </w:tcPr>
          <w:p w14:paraId="024F827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F4DBAA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23FE1F7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7AA8214C" w14:textId="77777777" w:rsidTr="00EC7103">
        <w:tc>
          <w:tcPr>
            <w:tcW w:w="540" w:type="dxa"/>
          </w:tcPr>
          <w:p w14:paraId="26D49863"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4E6E3E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68C2223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18860355" w14:textId="77777777" w:rsidTr="00EC7103">
        <w:tc>
          <w:tcPr>
            <w:tcW w:w="540" w:type="dxa"/>
          </w:tcPr>
          <w:p w14:paraId="1F126815"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02FB0B1"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609A3F94"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3B42D403" w14:textId="77777777" w:rsidTr="00EC7103">
        <w:tc>
          <w:tcPr>
            <w:tcW w:w="540" w:type="dxa"/>
          </w:tcPr>
          <w:p w14:paraId="683AA34D"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C97AF7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52344B8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14D95131" w14:textId="77777777" w:rsidTr="00EC7103">
        <w:tc>
          <w:tcPr>
            <w:tcW w:w="540" w:type="dxa"/>
          </w:tcPr>
          <w:p w14:paraId="0DCC39A1"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ECB945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130729B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2E6C63" w:rsidRPr="008C3C5F" w14:paraId="6DA40FB6" w14:textId="77777777" w:rsidTr="00EC7103">
        <w:tc>
          <w:tcPr>
            <w:tcW w:w="540" w:type="dxa"/>
          </w:tcPr>
          <w:p w14:paraId="700C7F3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A7A617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33F8DF8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61F272E0" w14:textId="77777777" w:rsidTr="00EC7103">
        <w:tc>
          <w:tcPr>
            <w:tcW w:w="540" w:type="dxa"/>
          </w:tcPr>
          <w:p w14:paraId="49FBB8D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58F0115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0CD4FCC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1D7D61C0" w14:textId="77777777" w:rsidTr="00EC7103">
        <w:tc>
          <w:tcPr>
            <w:tcW w:w="540" w:type="dxa"/>
          </w:tcPr>
          <w:p w14:paraId="2D2DDCA2"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537603D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717E833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285AD382" w14:textId="77777777" w:rsidTr="00EC7103">
        <w:tc>
          <w:tcPr>
            <w:tcW w:w="540" w:type="dxa"/>
          </w:tcPr>
          <w:p w14:paraId="6E1BCB34"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B4F7C8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736943C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6F9728B4" w14:textId="77777777" w:rsidTr="00EC7103">
        <w:tc>
          <w:tcPr>
            <w:tcW w:w="540" w:type="dxa"/>
          </w:tcPr>
          <w:p w14:paraId="3F70F95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C1B6E8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736B1F2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2E6C63" w:rsidRPr="008C3C5F" w14:paraId="177D5A09" w14:textId="77777777" w:rsidTr="00EC7103">
        <w:tc>
          <w:tcPr>
            <w:tcW w:w="540" w:type="dxa"/>
          </w:tcPr>
          <w:p w14:paraId="1501863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687ADF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4E290A4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2E6C63" w:rsidRPr="008C3C5F" w14:paraId="56EE5843" w14:textId="77777777" w:rsidTr="00EC7103">
        <w:tc>
          <w:tcPr>
            <w:tcW w:w="540" w:type="dxa"/>
          </w:tcPr>
          <w:p w14:paraId="3EF3BCD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7A19A4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7DA8FC9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2E6C63" w:rsidRPr="008C3C5F" w14:paraId="61103133" w14:textId="77777777" w:rsidTr="00EC7103">
        <w:tc>
          <w:tcPr>
            <w:tcW w:w="540" w:type="dxa"/>
          </w:tcPr>
          <w:p w14:paraId="10BCD97C"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7F0270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13167EE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2E6C63" w:rsidRPr="008C3C5F" w14:paraId="682C1DF2" w14:textId="77777777" w:rsidTr="00EC7103">
        <w:tc>
          <w:tcPr>
            <w:tcW w:w="540" w:type="dxa"/>
          </w:tcPr>
          <w:p w14:paraId="453C48F8"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4C82AF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7E24E32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2E6C63" w:rsidRPr="008C3C5F" w14:paraId="7E2EC093" w14:textId="77777777" w:rsidTr="00EC7103">
        <w:tc>
          <w:tcPr>
            <w:tcW w:w="540" w:type="dxa"/>
          </w:tcPr>
          <w:p w14:paraId="7F85BCA1"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8A2660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1930BF7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Fevicol / Araldite/Anchor</w:t>
            </w:r>
          </w:p>
        </w:tc>
      </w:tr>
      <w:tr w:rsidR="002E6C63" w:rsidRPr="008C3C5F" w14:paraId="640411AC" w14:textId="77777777" w:rsidTr="00EC7103">
        <w:tc>
          <w:tcPr>
            <w:tcW w:w="540" w:type="dxa"/>
          </w:tcPr>
          <w:p w14:paraId="629EC102"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F5F626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09502E1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SR 998 or SR Express of M/s. Pedilite Industries.</w:t>
            </w:r>
          </w:p>
        </w:tc>
      </w:tr>
      <w:tr w:rsidR="002E6C63" w:rsidRPr="008C3C5F" w14:paraId="3EC0B10B" w14:textId="77777777" w:rsidTr="00EC7103">
        <w:tc>
          <w:tcPr>
            <w:tcW w:w="540" w:type="dxa"/>
          </w:tcPr>
          <w:p w14:paraId="0B26E8F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EC46B1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004DABB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2E6C63" w:rsidRPr="008C3C5F" w14:paraId="1863595A" w14:textId="77777777" w:rsidTr="00EC7103">
        <w:tc>
          <w:tcPr>
            <w:tcW w:w="540" w:type="dxa"/>
          </w:tcPr>
          <w:p w14:paraId="0154C3A0"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BE17DB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04A0658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2E6C63" w:rsidRPr="008C3C5F" w14:paraId="0A95A028" w14:textId="77777777" w:rsidTr="00EC7103">
        <w:tc>
          <w:tcPr>
            <w:tcW w:w="540" w:type="dxa"/>
          </w:tcPr>
          <w:p w14:paraId="36678C1A"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D769EB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0AB2DB5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2E6C63" w:rsidRPr="008C3C5F" w14:paraId="67E3CADA" w14:textId="77777777" w:rsidTr="00EC7103">
        <w:tc>
          <w:tcPr>
            <w:tcW w:w="540" w:type="dxa"/>
          </w:tcPr>
          <w:p w14:paraId="292DC233"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5B7FE3A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544EA38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2E6C63" w:rsidRPr="008C3C5F" w14:paraId="53957ECB" w14:textId="77777777" w:rsidTr="00EC7103">
        <w:tc>
          <w:tcPr>
            <w:tcW w:w="540" w:type="dxa"/>
          </w:tcPr>
          <w:p w14:paraId="28EA0D79"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613B39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2CDDC9D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2E6C63" w:rsidRPr="008C3C5F" w14:paraId="43556DB2" w14:textId="77777777" w:rsidTr="00EC7103">
        <w:tblPrEx>
          <w:tblLook w:val="00A0" w:firstRow="1" w:lastRow="0" w:firstColumn="1" w:lastColumn="0" w:noHBand="0" w:noVBand="0"/>
        </w:tblPrEx>
        <w:tc>
          <w:tcPr>
            <w:tcW w:w="540" w:type="dxa"/>
          </w:tcPr>
          <w:p w14:paraId="292E2058"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99B875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0EA3F75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- 53 grade or high.</w:t>
            </w:r>
          </w:p>
        </w:tc>
      </w:tr>
      <w:tr w:rsidR="002E6C63" w:rsidRPr="008C3C5F" w14:paraId="79408668" w14:textId="77777777" w:rsidTr="00EC7103">
        <w:tblPrEx>
          <w:tblLook w:val="00A0" w:firstRow="1" w:lastRow="0" w:firstColumn="1" w:lastColumn="0" w:noHBand="0" w:noVBand="0"/>
        </w:tblPrEx>
        <w:tc>
          <w:tcPr>
            <w:tcW w:w="540" w:type="dxa"/>
          </w:tcPr>
          <w:p w14:paraId="3F5E275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1A193BF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551DF4A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- 43 grade.</w:t>
            </w:r>
          </w:p>
        </w:tc>
      </w:tr>
      <w:tr w:rsidR="002E6C63" w:rsidRPr="008C3C5F" w14:paraId="4B4F7EEA" w14:textId="77777777" w:rsidTr="00EC7103">
        <w:tblPrEx>
          <w:tblLook w:val="00A0" w:firstRow="1" w:lastRow="0" w:firstColumn="1" w:lastColumn="0" w:noHBand="0" w:noVBand="0"/>
        </w:tblPrEx>
        <w:tc>
          <w:tcPr>
            <w:tcW w:w="540" w:type="dxa"/>
          </w:tcPr>
          <w:p w14:paraId="3B7143C2"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3414C9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7B24BC0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2E6C63" w:rsidRPr="008C3C5F" w14:paraId="1B8AACA3" w14:textId="77777777" w:rsidTr="00EC7103">
        <w:tblPrEx>
          <w:tblLook w:val="00A0" w:firstRow="1" w:lastRow="0" w:firstColumn="1" w:lastColumn="0" w:noHBand="0" w:noVBand="0"/>
        </w:tblPrEx>
        <w:tc>
          <w:tcPr>
            <w:tcW w:w="540" w:type="dxa"/>
          </w:tcPr>
          <w:p w14:paraId="43C4C454"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EACA4E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703E27D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2E6C63" w:rsidRPr="008C3C5F" w14:paraId="0EFE6DCA" w14:textId="77777777" w:rsidTr="00EC7103">
        <w:tblPrEx>
          <w:tblLook w:val="00A0" w:firstRow="1" w:lastRow="0" w:firstColumn="1" w:lastColumn="0" w:noHBand="0" w:noVBand="0"/>
        </w:tblPrEx>
        <w:tc>
          <w:tcPr>
            <w:tcW w:w="540" w:type="dxa"/>
          </w:tcPr>
          <w:p w14:paraId="320D9ABE"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EF6475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591B7FB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Roffe/ Cica / Krishna Chemicals / Sunanda Perma quick.</w:t>
            </w:r>
          </w:p>
        </w:tc>
      </w:tr>
      <w:tr w:rsidR="002E6C63" w:rsidRPr="008C3C5F" w14:paraId="3A5116ED" w14:textId="77777777" w:rsidTr="00EC7103">
        <w:tblPrEx>
          <w:tblLook w:val="00A0" w:firstRow="1" w:lastRow="0" w:firstColumn="1" w:lastColumn="0" w:noHBand="0" w:noVBand="0"/>
        </w:tblPrEx>
        <w:tc>
          <w:tcPr>
            <w:tcW w:w="540" w:type="dxa"/>
          </w:tcPr>
          <w:p w14:paraId="51C6929B"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9F3354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1250A18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 xml:space="preserve">Nitco/Johnson </w:t>
            </w:r>
          </w:p>
        </w:tc>
      </w:tr>
      <w:tr w:rsidR="002E6C63" w:rsidRPr="008C3C5F" w14:paraId="6ED9C9AE" w14:textId="77777777" w:rsidTr="00EC7103">
        <w:tblPrEx>
          <w:tblLook w:val="00A0" w:firstRow="1" w:lastRow="0" w:firstColumn="1" w:lastColumn="0" w:noHBand="0" w:noVBand="0"/>
        </w:tblPrEx>
        <w:tc>
          <w:tcPr>
            <w:tcW w:w="540" w:type="dxa"/>
          </w:tcPr>
          <w:p w14:paraId="53E950F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8D52AB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64D5884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Nitco/Johnson</w:t>
            </w:r>
          </w:p>
        </w:tc>
      </w:tr>
      <w:tr w:rsidR="002E6C63" w:rsidRPr="008C3C5F" w14:paraId="46C99336" w14:textId="77777777" w:rsidTr="00EC7103">
        <w:tblPrEx>
          <w:tblLook w:val="00A0" w:firstRow="1" w:lastRow="0" w:firstColumn="1" w:lastColumn="0" w:noHBand="0" w:noVBand="0"/>
        </w:tblPrEx>
        <w:tc>
          <w:tcPr>
            <w:tcW w:w="540" w:type="dxa"/>
          </w:tcPr>
          <w:p w14:paraId="341B19C3"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EB829E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4A2D4C01" w14:textId="77777777" w:rsidR="002E6C63" w:rsidRPr="001312FD" w:rsidRDefault="002E6C63" w:rsidP="00EC7103">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2E6C63" w:rsidRPr="008C3C5F" w14:paraId="6DE0CCDE" w14:textId="77777777" w:rsidTr="00EC7103">
        <w:tblPrEx>
          <w:tblLook w:val="00A0" w:firstRow="1" w:lastRow="0" w:firstColumn="1" w:lastColumn="0" w:noHBand="0" w:noVBand="0"/>
        </w:tblPrEx>
        <w:tc>
          <w:tcPr>
            <w:tcW w:w="540" w:type="dxa"/>
          </w:tcPr>
          <w:p w14:paraId="3E215815"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03CF2D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5D3C504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 / Essco</w:t>
            </w:r>
          </w:p>
        </w:tc>
      </w:tr>
      <w:tr w:rsidR="002E6C63" w:rsidRPr="008C3C5F" w14:paraId="3D2A2963" w14:textId="77777777" w:rsidTr="00EC7103">
        <w:tblPrEx>
          <w:tblLook w:val="00A0" w:firstRow="1" w:lastRow="0" w:firstColumn="1" w:lastColumn="0" w:noHBand="0" w:noVBand="0"/>
        </w:tblPrEx>
        <w:tc>
          <w:tcPr>
            <w:tcW w:w="540" w:type="dxa"/>
          </w:tcPr>
          <w:p w14:paraId="6420645F"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9B776C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1E54FAE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Bangal iron Corporation / NICO / BIC</w:t>
            </w:r>
          </w:p>
        </w:tc>
      </w:tr>
      <w:tr w:rsidR="002E6C63" w:rsidRPr="008C3C5F" w14:paraId="2D5C24AD" w14:textId="77777777" w:rsidTr="00EC7103">
        <w:tblPrEx>
          <w:tblLook w:val="00A0" w:firstRow="1" w:lastRow="0" w:firstColumn="1" w:lastColumn="0" w:noHBand="0" w:noVBand="0"/>
        </w:tblPrEx>
        <w:tc>
          <w:tcPr>
            <w:tcW w:w="540" w:type="dxa"/>
          </w:tcPr>
          <w:p w14:paraId="1582A105"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4F67FF6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63BEE4C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2E6C63" w:rsidRPr="008C3C5F" w14:paraId="198D0EC6" w14:textId="77777777" w:rsidTr="00EC7103">
        <w:tblPrEx>
          <w:tblLook w:val="00A0" w:firstRow="1" w:lastRow="0" w:firstColumn="1" w:lastColumn="0" w:noHBand="0" w:noVBand="0"/>
        </w:tblPrEx>
        <w:tc>
          <w:tcPr>
            <w:tcW w:w="540" w:type="dxa"/>
          </w:tcPr>
          <w:p w14:paraId="42F7CE0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7A79977"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33B7498A"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Dalmia</w:t>
            </w:r>
          </w:p>
        </w:tc>
      </w:tr>
      <w:tr w:rsidR="002E6C63" w:rsidRPr="008C3C5F" w14:paraId="4F6845D7" w14:textId="77777777" w:rsidTr="00EC7103">
        <w:tblPrEx>
          <w:tblLook w:val="00A0" w:firstRow="1" w:lastRow="0" w:firstColumn="1" w:lastColumn="0" w:noHBand="0" w:noVBand="0"/>
        </w:tblPrEx>
        <w:tc>
          <w:tcPr>
            <w:tcW w:w="540" w:type="dxa"/>
          </w:tcPr>
          <w:p w14:paraId="537C7B0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9887EC0"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3473895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2E6C63" w:rsidRPr="008C3C5F" w14:paraId="74FB701D" w14:textId="77777777" w:rsidTr="00EC7103">
        <w:tblPrEx>
          <w:tblLook w:val="00A0" w:firstRow="1" w:lastRow="0" w:firstColumn="1" w:lastColumn="0" w:noHBand="0" w:noVBand="0"/>
        </w:tblPrEx>
        <w:tc>
          <w:tcPr>
            <w:tcW w:w="540" w:type="dxa"/>
          </w:tcPr>
          <w:p w14:paraId="6E4C1947"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872A044"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607B4B0F"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Prince/ Tribore</w:t>
            </w:r>
          </w:p>
        </w:tc>
      </w:tr>
      <w:tr w:rsidR="002E6C63" w:rsidRPr="008C3C5F" w14:paraId="1C1B9053" w14:textId="77777777" w:rsidTr="00EC7103">
        <w:tblPrEx>
          <w:tblLook w:val="00A0" w:firstRow="1" w:lastRow="0" w:firstColumn="1" w:lastColumn="0" w:noHBand="0" w:noVBand="0"/>
        </w:tblPrEx>
        <w:tc>
          <w:tcPr>
            <w:tcW w:w="540" w:type="dxa"/>
          </w:tcPr>
          <w:p w14:paraId="6D08F76D"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C090A3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51D9659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2E6C63" w:rsidRPr="008C3C5F" w14:paraId="46217194" w14:textId="77777777" w:rsidTr="00EC7103">
        <w:tblPrEx>
          <w:tblLook w:val="00A0" w:firstRow="1" w:lastRow="0" w:firstColumn="1" w:lastColumn="0" w:noHBand="0" w:noVBand="0"/>
        </w:tblPrEx>
        <w:tc>
          <w:tcPr>
            <w:tcW w:w="540" w:type="dxa"/>
          </w:tcPr>
          <w:p w14:paraId="687C8FA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D9FC8CC"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45E6E664"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2E6C63" w:rsidRPr="008C3C5F" w14:paraId="163AF9DB" w14:textId="77777777" w:rsidTr="00EC7103">
        <w:tblPrEx>
          <w:tblLook w:val="00A0" w:firstRow="1" w:lastRow="0" w:firstColumn="1" w:lastColumn="0" w:noHBand="0" w:noVBand="0"/>
        </w:tblPrEx>
        <w:tc>
          <w:tcPr>
            <w:tcW w:w="540" w:type="dxa"/>
          </w:tcPr>
          <w:p w14:paraId="0C0F202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B50FC11"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2CE2DCB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Roffe Compound</w:t>
            </w:r>
          </w:p>
        </w:tc>
      </w:tr>
      <w:tr w:rsidR="002E6C63" w:rsidRPr="008C3C5F" w14:paraId="4676B947" w14:textId="77777777" w:rsidTr="00EC7103">
        <w:tblPrEx>
          <w:tblLook w:val="00A0" w:firstRow="1" w:lastRow="0" w:firstColumn="1" w:lastColumn="0" w:noHBand="0" w:noVBand="0"/>
        </w:tblPrEx>
        <w:tc>
          <w:tcPr>
            <w:tcW w:w="540" w:type="dxa"/>
          </w:tcPr>
          <w:p w14:paraId="6F900D10"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04521C19"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5D0C932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2E6C63" w:rsidRPr="008C3C5F" w14:paraId="5DF609B0" w14:textId="77777777" w:rsidTr="00EC7103">
        <w:tblPrEx>
          <w:tblLook w:val="00A0" w:firstRow="1" w:lastRow="0" w:firstColumn="1" w:lastColumn="0" w:noHBand="0" w:noVBand="0"/>
        </w:tblPrEx>
        <w:tc>
          <w:tcPr>
            <w:tcW w:w="540" w:type="dxa"/>
          </w:tcPr>
          <w:p w14:paraId="53AEBEC5"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71D96D9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3D4D6A5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2E6C63" w:rsidRPr="008C3C5F" w14:paraId="69F1179B" w14:textId="77777777" w:rsidTr="00EC7103">
        <w:tblPrEx>
          <w:tblLook w:val="00A0" w:firstRow="1" w:lastRow="0" w:firstColumn="1" w:lastColumn="0" w:noHBand="0" w:noVBand="0"/>
        </w:tblPrEx>
        <w:tc>
          <w:tcPr>
            <w:tcW w:w="540" w:type="dxa"/>
          </w:tcPr>
          <w:p w14:paraId="42DE7C9B"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6C5F0DB6"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159E034B"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2E6C63" w:rsidRPr="008C3C5F" w14:paraId="410965F6" w14:textId="77777777" w:rsidTr="00EC7103">
        <w:tblPrEx>
          <w:tblLook w:val="00A0" w:firstRow="1" w:lastRow="0" w:firstColumn="1" w:lastColumn="0" w:noHBand="0" w:noVBand="0"/>
        </w:tblPrEx>
        <w:tc>
          <w:tcPr>
            <w:tcW w:w="540" w:type="dxa"/>
          </w:tcPr>
          <w:p w14:paraId="61237A76"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91DE2F3"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7A985532"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2E6C63" w:rsidRPr="008C3C5F" w14:paraId="33B0551E" w14:textId="77777777" w:rsidTr="00EC7103">
        <w:tblPrEx>
          <w:tblLook w:val="00A0" w:firstRow="1" w:lastRow="0" w:firstColumn="1" w:lastColumn="0" w:noHBand="0" w:noVBand="0"/>
        </w:tblPrEx>
        <w:tc>
          <w:tcPr>
            <w:tcW w:w="540" w:type="dxa"/>
          </w:tcPr>
          <w:p w14:paraId="20995F84"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36F219EE"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00D9842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Nerolac/ Asian/ Berger / ICI</w:t>
            </w:r>
          </w:p>
        </w:tc>
      </w:tr>
      <w:tr w:rsidR="002E6C63" w:rsidRPr="008C3C5F" w14:paraId="3408FC55" w14:textId="77777777" w:rsidTr="00EC7103">
        <w:tblPrEx>
          <w:tblLook w:val="00A0" w:firstRow="1" w:lastRow="0" w:firstColumn="1" w:lastColumn="0" w:noHBand="0" w:noVBand="0"/>
        </w:tblPrEx>
        <w:tc>
          <w:tcPr>
            <w:tcW w:w="540" w:type="dxa"/>
          </w:tcPr>
          <w:p w14:paraId="0EBE1E2B" w14:textId="77777777" w:rsidR="002E6C63" w:rsidRPr="001312FD" w:rsidRDefault="002E6C63" w:rsidP="002E6C63">
            <w:pPr>
              <w:numPr>
                <w:ilvl w:val="0"/>
                <w:numId w:val="30"/>
              </w:numPr>
              <w:spacing w:after="0" w:afterAutospacing="0" w:line="120" w:lineRule="atLeast"/>
              <w:jc w:val="both"/>
              <w:rPr>
                <w:rFonts w:ascii="Calibri" w:hAnsi="Calibri" w:cs="Calibri"/>
                <w:sz w:val="24"/>
                <w:szCs w:val="24"/>
              </w:rPr>
            </w:pPr>
          </w:p>
        </w:tc>
        <w:tc>
          <w:tcPr>
            <w:tcW w:w="4140" w:type="dxa"/>
          </w:tcPr>
          <w:p w14:paraId="2E98146D"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1B546FA8"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114C37E5" w14:textId="77777777" w:rsidR="002E6C63" w:rsidRPr="001312FD" w:rsidRDefault="002E6C63" w:rsidP="00EC7103">
            <w:pPr>
              <w:spacing w:after="0" w:afterAutospacing="0" w:line="120" w:lineRule="atLeast"/>
              <w:jc w:val="both"/>
              <w:rPr>
                <w:rFonts w:ascii="Calibri" w:hAnsi="Calibri" w:cs="Calibri"/>
                <w:sz w:val="24"/>
                <w:szCs w:val="24"/>
              </w:rPr>
            </w:pPr>
            <w:r w:rsidRPr="001312FD">
              <w:rPr>
                <w:rFonts w:ascii="Calibri" w:hAnsi="Calibri" w:cs="Calibri"/>
                <w:sz w:val="24"/>
                <w:szCs w:val="24"/>
              </w:rPr>
              <w:t>Polysulphide – Pedilite Industries</w:t>
            </w:r>
          </w:p>
        </w:tc>
      </w:tr>
    </w:tbl>
    <w:p w14:paraId="7BA2E5C9" w14:textId="77777777" w:rsidR="00F7632B" w:rsidRPr="00B6201E" w:rsidRDefault="00F7632B" w:rsidP="00694A1B">
      <w:pPr>
        <w:spacing w:after="0" w:afterAutospacing="0"/>
        <w:contextualSpacing/>
        <w:jc w:val="both"/>
        <w:rPr>
          <w:rFonts w:asciiTheme="minorHAnsi" w:hAnsiTheme="minorHAnsi" w:cstheme="minorHAnsi"/>
          <w:b/>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14"/>
      <w:footerReference w:type="first" r:id="rId15"/>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B18BE" w14:textId="77777777" w:rsidR="00270EBD" w:rsidRDefault="00270EBD" w:rsidP="009A21CF">
      <w:pPr>
        <w:spacing w:after="0" w:line="240" w:lineRule="auto"/>
      </w:pPr>
      <w:r>
        <w:separator/>
      </w:r>
    </w:p>
  </w:endnote>
  <w:endnote w:type="continuationSeparator" w:id="0">
    <w:p w14:paraId="2B7C329B" w14:textId="77777777" w:rsidR="00270EBD" w:rsidRDefault="00270EB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9C294" w14:textId="77777777" w:rsidR="00983A3E" w:rsidRDefault="00983A3E">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983A3E" w:rsidRPr="00D12BF6" w:rsidRDefault="00983A3E">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2E54CE" w:rsidRPr="002E54CE">
      <w:rPr>
        <w:rFonts w:asciiTheme="minorHAnsi" w:eastAsiaTheme="majorEastAsia" w:hAnsiTheme="minorHAnsi" w:cstheme="minorHAnsi"/>
        <w:noProof/>
      </w:rPr>
      <w:t>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7E30E" w14:textId="77777777" w:rsidR="000811CA" w:rsidRPr="00951EE9" w:rsidRDefault="000811CA" w:rsidP="000811C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rFonts w:asciiTheme="minorHAnsi" w:hAnsiTheme="minorHAnsi" w:cstheme="minorHAnsi"/>
        <w:bCs/>
        <w:lang w:val="en-GB"/>
      </w:rPr>
    </w:pPr>
    <w:bookmarkStart w:id="2" w:name="_Hlk144136762"/>
    <w:bookmarkStart w:id="3" w:name="_Hlk144136763"/>
    <w:r w:rsidRPr="00951EE9">
      <w:rPr>
        <w:rFonts w:asciiTheme="minorHAnsi" w:hAnsiTheme="minorHAnsi" w:cstheme="minorHAnsi"/>
        <w:bCs/>
        <w:lang w:val="en-GB"/>
      </w:rPr>
      <w:t>Mumbai Suburban Regional Office, NCL Building Complex, 3rd Floor, Plot No 6, 'E'Block, Bandra Kurla Complex, Bandra (East), Mumbai-400051</w:t>
    </w:r>
  </w:p>
  <w:p w14:paraId="390E70D2" w14:textId="77777777" w:rsidR="000811CA" w:rsidRPr="00951EE9" w:rsidRDefault="000811CA" w:rsidP="000811C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rFonts w:asciiTheme="minorHAnsi" w:hAnsiTheme="minorHAnsi" w:cstheme="minorHAnsi"/>
        <w:bCs/>
        <w:lang w:val="en-GB"/>
      </w:rPr>
    </w:pPr>
    <w:r w:rsidRPr="00951EE9">
      <w:rPr>
        <w:rFonts w:asciiTheme="minorHAnsi" w:hAnsiTheme="minorHAnsi" w:cstheme="minorHAnsi"/>
        <w:bCs/>
        <w:lang w:val="en-GB"/>
      </w:rPr>
      <w:t>Tel No: 022-26590336, 2673, 0347</w:t>
    </w:r>
  </w:p>
  <w:p w14:paraId="7A0AEEDE" w14:textId="77777777" w:rsidR="000811CA" w:rsidRPr="00951EE9" w:rsidRDefault="000811CA" w:rsidP="000811C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rFonts w:asciiTheme="minorHAnsi" w:hAnsiTheme="minorHAnsi" w:cstheme="minorHAnsi"/>
        <w:b/>
        <w:bCs/>
        <w:lang w:val="en-GB"/>
      </w:rPr>
    </w:pPr>
    <w:r w:rsidRPr="00951EE9">
      <w:rPr>
        <w:rFonts w:asciiTheme="minorHAnsi" w:hAnsiTheme="minorHAnsi" w:cstheme="minorHAnsi"/>
        <w:b/>
        <w:bCs/>
        <w:lang w:val="en-GB"/>
      </w:rPr>
      <w:t>Visit us at http: // www.centralbankofindia.co.in</w:t>
    </w:r>
    <w:bookmarkEnd w:id="2"/>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651A7" w14:textId="77777777" w:rsidR="00270EBD" w:rsidRDefault="00270EBD" w:rsidP="009A21CF">
      <w:pPr>
        <w:spacing w:after="0" w:line="240" w:lineRule="auto"/>
      </w:pPr>
      <w:r>
        <w:separator/>
      </w:r>
    </w:p>
  </w:footnote>
  <w:footnote w:type="continuationSeparator" w:id="0">
    <w:p w14:paraId="4059A735" w14:textId="77777777" w:rsidR="00270EBD" w:rsidRDefault="00270EBD"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04D0"/>
    <w:rsid w:val="00073E93"/>
    <w:rsid w:val="000811CA"/>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56726"/>
    <w:rsid w:val="0026137F"/>
    <w:rsid w:val="00270EBD"/>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E54CE"/>
    <w:rsid w:val="002E6C63"/>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640FF"/>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25AD"/>
    <w:rsid w:val="009715E1"/>
    <w:rsid w:val="0097232F"/>
    <w:rsid w:val="00975519"/>
    <w:rsid w:val="00983A3E"/>
    <w:rsid w:val="00986917"/>
    <w:rsid w:val="009A21CF"/>
    <w:rsid w:val="009A5874"/>
    <w:rsid w:val="009C1D4E"/>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201E"/>
    <w:rsid w:val="00B65015"/>
    <w:rsid w:val="00B665CE"/>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BE6EEC"/>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24CB"/>
    <w:rsid w:val="00C779B6"/>
    <w:rsid w:val="00C81E83"/>
    <w:rsid w:val="00C90F29"/>
    <w:rsid w:val="00C9196A"/>
    <w:rsid w:val="00C93837"/>
    <w:rsid w:val="00C9504C"/>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343"/>
    <w:rsid w:val="00D819B5"/>
    <w:rsid w:val="00D825BA"/>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2D6995CF"/>
  <w15:docId w15:val="{CB4F2785-56F4-42D3-93F3-9269BF6C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17998616">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entralbank.abcprocure.com/EPR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abcprocure.com/EPR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ntralbank.abcprocur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rchmmzo@centralbank.co.in" TargetMode="External"/><Relationship Id="rId4" Type="http://schemas.openxmlformats.org/officeDocument/2006/relationships/settings" Target="settings.xml"/><Relationship Id="rId9" Type="http://schemas.openxmlformats.org/officeDocument/2006/relationships/hyperlink" Target="mailto:gadmsro@centralbank.co.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BEA348-EC29-4DDC-AA75-F4590B39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30542</Words>
  <Characters>174090</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SATISH SURYWANSHI</cp:lastModifiedBy>
  <cp:revision>6</cp:revision>
  <cp:lastPrinted>2023-06-15T18:05:00Z</cp:lastPrinted>
  <dcterms:created xsi:type="dcterms:W3CDTF">2025-07-16T08:05:00Z</dcterms:created>
  <dcterms:modified xsi:type="dcterms:W3CDTF">2025-07-18T10:31:00Z</dcterms:modified>
</cp:coreProperties>
</file>